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DF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19B9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滨州医学院烟台附属医院</w:t>
      </w:r>
    </w:p>
    <w:p w14:paraId="0D5F9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2025年度中高级专业技术岗位公开招聘</w:t>
      </w:r>
    </w:p>
    <w:p w14:paraId="3F0F0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拟聘用人员公示名单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第二、三、四批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13A2DC50"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10"/>
          <w:szCs w:val="10"/>
        </w:rPr>
      </w:pPr>
    </w:p>
    <w:p w14:paraId="4DE289C1">
      <w:pPr>
        <w:spacing w:line="560" w:lineRule="exact"/>
        <w:ind w:firstLine="64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根据《滨州医学院烟台附属医院2025年中高级专业技术岗位公开招聘人员公告》要求</w:t>
      </w:r>
      <w:r>
        <w:rPr>
          <w:rFonts w:hint="default" w:ascii="Times New Roman" w:hAnsi="Times New Roman" w:eastAsia="仿宋_GB2312" w:cs="Times New Roman"/>
          <w:szCs w:val="32"/>
        </w:rPr>
        <w:t>，</w:t>
      </w:r>
      <w:r>
        <w:rPr>
          <w:rFonts w:hint="eastAsia" w:eastAsia="仿宋_GB2312" w:cs="Times New Roman"/>
          <w:szCs w:val="32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szCs w:val="32"/>
        </w:rPr>
        <w:t>岗位招聘计划，</w:t>
      </w:r>
      <w:r>
        <w:rPr>
          <w:rFonts w:hint="eastAsia" w:eastAsia="仿宋_GB2312" w:cs="Times New Roman"/>
          <w:szCs w:val="32"/>
          <w:lang w:val="en-US" w:eastAsia="zh-CN"/>
        </w:rPr>
        <w:t>滨州医学院烟台附属医院</w:t>
      </w:r>
      <w:r>
        <w:rPr>
          <w:rFonts w:hint="default" w:ascii="Times New Roman" w:hAnsi="Times New Roman" w:eastAsia="仿宋_GB2312" w:cs="Times New Roman"/>
          <w:szCs w:val="32"/>
        </w:rPr>
        <w:t>组织完成了</w:t>
      </w:r>
      <w:r>
        <w:rPr>
          <w:rFonts w:hint="eastAsia" w:eastAsia="仿宋_GB2312" w:cs="Times New Roman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1"/>
          <w:szCs w:val="31"/>
          <w:lang w:val="en-US" w:eastAsia="zh-CN" w:bidi="ar"/>
        </w:rPr>
        <w:t>现场报名、资格审查、面试、考察、体检</w:t>
      </w:r>
      <w:r>
        <w:rPr>
          <w:rFonts w:hint="default" w:ascii="Times New Roman" w:hAnsi="Times New Roman" w:eastAsia="仿宋_GB2312" w:cs="Times New Roman"/>
          <w:szCs w:val="32"/>
        </w:rPr>
        <w:t>等工作，现对</w:t>
      </w:r>
      <w:r>
        <w:rPr>
          <w:rFonts w:hint="eastAsia" w:eastAsia="仿宋_GB2312" w:cs="Times New Roman"/>
          <w:szCs w:val="32"/>
          <w:lang w:val="en-US" w:eastAsia="zh-CN"/>
        </w:rPr>
        <w:t>第二批、第三批、第四批</w:t>
      </w:r>
      <w:r>
        <w:rPr>
          <w:rFonts w:hint="default" w:ascii="Times New Roman" w:hAnsi="Times New Roman" w:eastAsia="仿宋_GB2312" w:cs="Times New Roman"/>
          <w:szCs w:val="32"/>
        </w:rPr>
        <w:t>拟聘用人员进行公示。公示期为</w:t>
      </w:r>
      <w:r>
        <w:rPr>
          <w:rFonts w:hint="eastAsia" w:eastAsia="仿宋_GB2312" w:cs="Times New Roman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Cs w:val="32"/>
        </w:rPr>
        <w:t>个工作日，自</w:t>
      </w:r>
      <w:r>
        <w:rPr>
          <w:rFonts w:hint="eastAsia" w:eastAsia="仿宋_GB2312" w:cs="Times New Roman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Cs w:val="32"/>
        </w:rPr>
        <w:t>年</w:t>
      </w:r>
      <w:r>
        <w:rPr>
          <w:rFonts w:hint="eastAsia" w:eastAsia="仿宋_GB2312" w:cs="Times New Roman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Cs w:val="32"/>
        </w:rPr>
        <w:t>月</w:t>
      </w:r>
      <w:r>
        <w:rPr>
          <w:rFonts w:hint="eastAsia" w:eastAsia="仿宋_GB2312" w:cs="Times New Roman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Cs w:val="32"/>
        </w:rPr>
        <w:t>日至</w:t>
      </w:r>
      <w:r>
        <w:rPr>
          <w:rFonts w:hint="eastAsia" w:eastAsia="仿宋_GB2312" w:cs="Times New Roman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Cs w:val="32"/>
        </w:rPr>
        <w:t>年</w:t>
      </w:r>
      <w:r>
        <w:rPr>
          <w:rFonts w:hint="eastAsia" w:eastAsia="仿宋_GB2312" w:cs="Times New Roman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Cs w:val="32"/>
        </w:rPr>
        <w:t>月</w:t>
      </w:r>
      <w:r>
        <w:rPr>
          <w:rFonts w:hint="eastAsia" w:eastAsia="仿宋_GB2312" w:cs="Times New Roman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Cs w:val="32"/>
        </w:rPr>
        <w:t>日（不含节假日）。公示期间，如对公示人选有异议，请及时向</w:t>
      </w:r>
      <w:r>
        <w:rPr>
          <w:rFonts w:hint="eastAsia" w:eastAsia="仿宋_GB2312" w:cs="Times New Roman"/>
          <w:szCs w:val="32"/>
          <w:lang w:val="en-US" w:eastAsia="zh-CN"/>
        </w:rPr>
        <w:t>医院</w:t>
      </w:r>
      <w:r>
        <w:rPr>
          <w:rFonts w:hint="default" w:ascii="Times New Roman" w:hAnsi="Times New Roman" w:eastAsia="仿宋_GB2312" w:cs="Times New Roman"/>
          <w:szCs w:val="32"/>
        </w:rPr>
        <w:t>反映。</w:t>
      </w:r>
    </w:p>
    <w:p w14:paraId="4DE6506B">
      <w:pPr>
        <w:spacing w:line="560" w:lineRule="exact"/>
        <w:ind w:firstLine="645"/>
        <w:rPr>
          <w:rFonts w:hint="default" w:ascii="Times New Roman" w:hAnsi="Times New Roman" w:eastAsia="仿宋_GB2312" w:cs="Times New Roman"/>
          <w:szCs w:val="32"/>
        </w:rPr>
      </w:pPr>
      <w:bookmarkStart w:id="0" w:name="_GoBack"/>
      <w:bookmarkEnd w:id="0"/>
    </w:p>
    <w:p w14:paraId="7E0A0B27">
      <w:pPr>
        <w:spacing w:line="560" w:lineRule="exact"/>
        <w:ind w:firstLine="645"/>
        <w:rPr>
          <w:rFonts w:hint="default" w:ascii="Times New Roman" w:hAnsi="Times New Roman" w:eastAsia="仿宋_GB2312" w:cs="Times New Roman"/>
          <w:b/>
          <w:bCs/>
          <w:szCs w:val="32"/>
        </w:rPr>
      </w:pPr>
      <w:r>
        <w:rPr>
          <w:rFonts w:hint="eastAsia" w:eastAsia="仿宋_GB2312" w:cs="Times New Roman"/>
          <w:szCs w:val="32"/>
          <w:lang w:val="en-US" w:eastAsia="zh-CN"/>
        </w:rPr>
        <w:t>监督电话：0535-4770708</w:t>
      </w:r>
      <w:r>
        <w:rPr>
          <w:rFonts w:hint="default" w:ascii="Times New Roman" w:hAnsi="Times New Roman" w:eastAsia="仿宋_GB2312" w:cs="Times New Roman"/>
          <w:szCs w:val="32"/>
        </w:rPr>
        <w:t xml:space="preserve"> </w:t>
      </w:r>
    </w:p>
    <w:p w14:paraId="594C6C1D">
      <w:pPr>
        <w:spacing w:line="560" w:lineRule="exact"/>
        <w:jc w:val="center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 xml:space="preserve">                                  </w:t>
      </w:r>
    </w:p>
    <w:p w14:paraId="089973F4">
      <w:pPr>
        <w:spacing w:line="560" w:lineRule="exact"/>
        <w:jc w:val="center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Cs w:val="32"/>
        </w:rPr>
        <w:t xml:space="preserve">                          </w:t>
      </w:r>
      <w:r>
        <w:rPr>
          <w:rFonts w:hint="eastAsia" w:eastAsia="仿宋_GB2312" w:cs="Times New Roman"/>
          <w:szCs w:val="32"/>
          <w:lang w:val="en-US" w:eastAsia="zh-CN"/>
        </w:rPr>
        <w:t>滨州医学院烟台附属医院</w:t>
      </w:r>
    </w:p>
    <w:p w14:paraId="75A0484B">
      <w:pPr>
        <w:spacing w:line="560" w:lineRule="exact"/>
        <w:jc w:val="center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hint="eastAsia" w:eastAsia="仿宋_GB2312" w:cs="Times New Roman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月</w:t>
      </w:r>
      <w:r>
        <w:rPr>
          <w:rFonts w:hint="eastAsia" w:eastAsia="仿宋_GB2312" w:cs="Times New Roman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日</w:t>
      </w:r>
    </w:p>
    <w:p w14:paraId="54D6A8AE">
      <w:pPr>
        <w:spacing w:line="560" w:lineRule="exact"/>
        <w:jc w:val="center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</w:p>
    <w:p w14:paraId="69EC1521">
      <w:pPr>
        <w:spacing w:line="560" w:lineRule="exact"/>
        <w:jc w:val="center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</w:p>
    <w:p w14:paraId="72726ACB">
      <w:pPr>
        <w:spacing w:line="560" w:lineRule="exact"/>
        <w:jc w:val="center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</w:p>
    <w:p w14:paraId="59EB1153">
      <w:pPr>
        <w:spacing w:line="560" w:lineRule="exact"/>
        <w:jc w:val="center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</w:p>
    <w:p w14:paraId="1AB0CD99">
      <w:pPr>
        <w:spacing w:line="560" w:lineRule="exact"/>
        <w:jc w:val="center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</w:p>
    <w:p w14:paraId="18692ABE">
      <w:pPr>
        <w:spacing w:line="560" w:lineRule="exact"/>
        <w:jc w:val="center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margin" w:tblpXSpec="center" w:tblpY="812"/>
        <w:tblOverlap w:val="never"/>
        <w:tblW w:w="10265" w:type="dxa"/>
        <w:tblInd w:w="-5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1194"/>
        <w:gridCol w:w="1367"/>
        <w:gridCol w:w="1033"/>
        <w:gridCol w:w="1103"/>
        <w:gridCol w:w="990"/>
        <w:gridCol w:w="1017"/>
        <w:gridCol w:w="667"/>
        <w:gridCol w:w="883"/>
        <w:gridCol w:w="788"/>
        <w:gridCol w:w="573"/>
      </w:tblGrid>
      <w:tr w14:paraId="2A70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</w:trPr>
        <w:tc>
          <w:tcPr>
            <w:tcW w:w="650" w:type="dxa"/>
            <w:shd w:val="clear" w:color="auto" w:fill="FFFFFF"/>
            <w:noWrap w:val="0"/>
            <w:vAlign w:val="center"/>
          </w:tcPr>
          <w:p w14:paraId="04E8E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94" w:type="dxa"/>
            <w:shd w:val="clear" w:color="auto" w:fill="FFFFFF"/>
            <w:noWrap w:val="0"/>
            <w:vAlign w:val="center"/>
          </w:tcPr>
          <w:p w14:paraId="46AE2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招聘</w:t>
            </w:r>
          </w:p>
          <w:p w14:paraId="140B7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67" w:type="dxa"/>
            <w:shd w:val="clear" w:color="auto" w:fill="FFFFFF"/>
            <w:noWrap w:val="0"/>
            <w:vAlign w:val="center"/>
          </w:tcPr>
          <w:p w14:paraId="76A9B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033" w:type="dxa"/>
            <w:shd w:val="clear" w:color="auto" w:fill="FFFFFF"/>
            <w:noWrap w:val="0"/>
            <w:vAlign w:val="center"/>
          </w:tcPr>
          <w:p w14:paraId="63E3D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岗位</w:t>
            </w:r>
          </w:p>
          <w:p w14:paraId="699D7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03" w:type="dxa"/>
            <w:shd w:val="clear" w:color="auto" w:fill="FFFFFF"/>
            <w:noWrap w:val="0"/>
            <w:vAlign w:val="center"/>
          </w:tcPr>
          <w:p w14:paraId="2D1C0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岗位</w:t>
            </w:r>
          </w:p>
          <w:p w14:paraId="2E970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990" w:type="dxa"/>
            <w:shd w:val="clear" w:color="auto" w:fill="FFFFFF"/>
            <w:noWrap w:val="0"/>
            <w:vAlign w:val="center"/>
          </w:tcPr>
          <w:p w14:paraId="3CACC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岗位</w:t>
            </w:r>
          </w:p>
          <w:p w14:paraId="4C17E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017" w:type="dxa"/>
            <w:shd w:val="clear" w:color="auto" w:fill="FFFFFF"/>
            <w:noWrap w:val="0"/>
            <w:vAlign w:val="center"/>
          </w:tcPr>
          <w:p w14:paraId="6E6F4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67" w:type="dxa"/>
            <w:shd w:val="clear" w:color="auto" w:fill="FFFFFF"/>
            <w:noWrap w:val="0"/>
            <w:vAlign w:val="center"/>
          </w:tcPr>
          <w:p w14:paraId="5949A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83" w:type="dxa"/>
            <w:shd w:val="clear" w:color="auto" w:fill="FFFFFF"/>
            <w:noWrap w:val="0"/>
            <w:vAlign w:val="center"/>
          </w:tcPr>
          <w:p w14:paraId="756ED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考试</w:t>
            </w:r>
          </w:p>
          <w:p w14:paraId="13A85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788" w:type="dxa"/>
            <w:shd w:val="clear" w:color="auto" w:fill="FFFFFF"/>
            <w:noWrap w:val="0"/>
            <w:vAlign w:val="center"/>
          </w:tcPr>
          <w:p w14:paraId="72863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考察</w:t>
            </w:r>
          </w:p>
          <w:p w14:paraId="01C2B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573" w:type="dxa"/>
            <w:shd w:val="clear" w:color="auto" w:fill="FFFFFF"/>
            <w:noWrap w:val="0"/>
            <w:vAlign w:val="center"/>
          </w:tcPr>
          <w:p w14:paraId="57991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体检</w:t>
            </w:r>
          </w:p>
          <w:p w14:paraId="54145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结果</w:t>
            </w:r>
          </w:p>
        </w:tc>
      </w:tr>
      <w:tr w14:paraId="371B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650" w:type="dxa"/>
            <w:shd w:val="clear" w:color="auto" w:fill="FFFFFF"/>
            <w:noWrap w:val="0"/>
            <w:vAlign w:val="center"/>
          </w:tcPr>
          <w:p w14:paraId="6467F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94" w:type="dxa"/>
            <w:shd w:val="clear" w:color="auto" w:fill="FFFFFF"/>
            <w:noWrap w:val="0"/>
            <w:vAlign w:val="center"/>
          </w:tcPr>
          <w:p w14:paraId="10EE0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滨州医学院烟台附属医院</w:t>
            </w:r>
          </w:p>
        </w:tc>
        <w:tc>
          <w:tcPr>
            <w:tcW w:w="1367" w:type="dxa"/>
            <w:shd w:val="clear" w:color="auto" w:fill="FFFFFF"/>
            <w:noWrap w:val="0"/>
            <w:vAlign w:val="center"/>
          </w:tcPr>
          <w:p w14:paraId="734D5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滨州医学院</w:t>
            </w:r>
          </w:p>
        </w:tc>
        <w:tc>
          <w:tcPr>
            <w:tcW w:w="1033" w:type="dxa"/>
            <w:shd w:val="clear" w:color="auto" w:fill="FFFFFF"/>
            <w:noWrap w:val="0"/>
            <w:vAlign w:val="center"/>
          </w:tcPr>
          <w:p w14:paraId="7C205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专业技术岗位</w:t>
            </w:r>
          </w:p>
        </w:tc>
        <w:tc>
          <w:tcPr>
            <w:tcW w:w="1103" w:type="dxa"/>
            <w:shd w:val="clear" w:color="auto" w:fill="FFFFFF"/>
            <w:noWrap w:val="0"/>
            <w:vAlign w:val="center"/>
          </w:tcPr>
          <w:p w14:paraId="30371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副高</w:t>
            </w:r>
          </w:p>
        </w:tc>
        <w:tc>
          <w:tcPr>
            <w:tcW w:w="990" w:type="dxa"/>
            <w:shd w:val="clear" w:color="auto" w:fill="FFFFFF"/>
            <w:noWrap w:val="0"/>
            <w:vAlign w:val="center"/>
          </w:tcPr>
          <w:p w14:paraId="1AACA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医疗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17" w:type="dxa"/>
            <w:shd w:val="clear" w:color="auto" w:fill="FFFFFF"/>
            <w:noWrap w:val="0"/>
            <w:vAlign w:val="center"/>
          </w:tcPr>
          <w:p w14:paraId="68500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张  炜</w:t>
            </w:r>
          </w:p>
        </w:tc>
        <w:tc>
          <w:tcPr>
            <w:tcW w:w="667" w:type="dxa"/>
            <w:shd w:val="clear" w:color="auto" w:fill="FFFFFF"/>
            <w:noWrap w:val="0"/>
            <w:vAlign w:val="center"/>
          </w:tcPr>
          <w:p w14:paraId="200A4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 w14:paraId="03FA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93.6</w:t>
            </w:r>
          </w:p>
        </w:tc>
        <w:tc>
          <w:tcPr>
            <w:tcW w:w="788" w:type="dxa"/>
            <w:shd w:val="clear" w:color="auto" w:fill="FFFFFF"/>
            <w:noWrap w:val="0"/>
            <w:vAlign w:val="center"/>
          </w:tcPr>
          <w:p w14:paraId="644D3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573" w:type="dxa"/>
            <w:shd w:val="clear" w:color="auto" w:fill="FFFFFF"/>
            <w:noWrap w:val="0"/>
            <w:vAlign w:val="center"/>
          </w:tcPr>
          <w:p w14:paraId="5E3E9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合格</w:t>
            </w:r>
          </w:p>
        </w:tc>
      </w:tr>
      <w:tr w14:paraId="7D132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650" w:type="dxa"/>
            <w:shd w:val="clear" w:color="auto" w:fill="FFFFFF"/>
            <w:noWrap w:val="0"/>
            <w:vAlign w:val="center"/>
          </w:tcPr>
          <w:p w14:paraId="44B60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94" w:type="dxa"/>
            <w:shd w:val="clear" w:color="auto" w:fill="FFFFFF"/>
            <w:noWrap w:val="0"/>
            <w:vAlign w:val="center"/>
          </w:tcPr>
          <w:p w14:paraId="47595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滨州医学院烟台附属医院</w:t>
            </w:r>
          </w:p>
        </w:tc>
        <w:tc>
          <w:tcPr>
            <w:tcW w:w="1367" w:type="dxa"/>
            <w:shd w:val="clear" w:color="auto" w:fill="FFFFFF"/>
            <w:noWrap w:val="0"/>
            <w:vAlign w:val="center"/>
          </w:tcPr>
          <w:p w14:paraId="39A7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滨州医学院</w:t>
            </w:r>
          </w:p>
        </w:tc>
        <w:tc>
          <w:tcPr>
            <w:tcW w:w="1033" w:type="dxa"/>
            <w:shd w:val="clear" w:color="auto" w:fill="FFFFFF"/>
            <w:noWrap w:val="0"/>
            <w:vAlign w:val="center"/>
          </w:tcPr>
          <w:p w14:paraId="2D130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专业技术岗位</w:t>
            </w:r>
          </w:p>
        </w:tc>
        <w:tc>
          <w:tcPr>
            <w:tcW w:w="1103" w:type="dxa"/>
            <w:shd w:val="clear" w:color="auto" w:fill="FFFFFF"/>
            <w:noWrap w:val="0"/>
            <w:vAlign w:val="center"/>
          </w:tcPr>
          <w:p w14:paraId="2820F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中级</w:t>
            </w:r>
          </w:p>
        </w:tc>
        <w:tc>
          <w:tcPr>
            <w:tcW w:w="990" w:type="dxa"/>
            <w:shd w:val="clear" w:color="auto" w:fill="FFFFFF"/>
            <w:noWrap w:val="0"/>
            <w:vAlign w:val="center"/>
          </w:tcPr>
          <w:p w14:paraId="062D1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医疗3</w:t>
            </w:r>
          </w:p>
        </w:tc>
        <w:tc>
          <w:tcPr>
            <w:tcW w:w="1017" w:type="dxa"/>
            <w:shd w:val="clear" w:color="auto" w:fill="FFFFFF"/>
            <w:noWrap w:val="0"/>
            <w:vAlign w:val="center"/>
          </w:tcPr>
          <w:p w14:paraId="70BF4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杨文韬</w:t>
            </w:r>
          </w:p>
        </w:tc>
        <w:tc>
          <w:tcPr>
            <w:tcW w:w="667" w:type="dxa"/>
            <w:shd w:val="clear" w:color="auto" w:fill="FFFFFF"/>
            <w:noWrap w:val="0"/>
            <w:vAlign w:val="center"/>
          </w:tcPr>
          <w:p w14:paraId="3D145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 w14:paraId="6551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94.4</w:t>
            </w:r>
          </w:p>
        </w:tc>
        <w:tc>
          <w:tcPr>
            <w:tcW w:w="788" w:type="dxa"/>
            <w:shd w:val="clear" w:color="auto" w:fill="FFFFFF"/>
            <w:noWrap w:val="0"/>
            <w:vAlign w:val="center"/>
          </w:tcPr>
          <w:p w14:paraId="28830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573" w:type="dxa"/>
            <w:shd w:val="clear" w:color="auto" w:fill="FFFFFF"/>
            <w:noWrap w:val="0"/>
            <w:vAlign w:val="center"/>
          </w:tcPr>
          <w:p w14:paraId="5B2EB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合格</w:t>
            </w:r>
          </w:p>
        </w:tc>
      </w:tr>
      <w:tr w14:paraId="2AE10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650" w:type="dxa"/>
            <w:shd w:val="clear" w:color="auto" w:fill="FFFFFF"/>
            <w:noWrap w:val="0"/>
            <w:vAlign w:val="center"/>
          </w:tcPr>
          <w:p w14:paraId="2F903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94" w:type="dxa"/>
            <w:shd w:val="clear" w:color="auto" w:fill="FFFFFF"/>
            <w:noWrap w:val="0"/>
            <w:vAlign w:val="center"/>
          </w:tcPr>
          <w:p w14:paraId="6043C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滨州医学院烟台附属医院</w:t>
            </w:r>
          </w:p>
        </w:tc>
        <w:tc>
          <w:tcPr>
            <w:tcW w:w="1367" w:type="dxa"/>
            <w:shd w:val="clear" w:color="auto" w:fill="FFFFFF"/>
            <w:noWrap w:val="0"/>
            <w:vAlign w:val="center"/>
          </w:tcPr>
          <w:p w14:paraId="2FC33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滨州医学院</w:t>
            </w:r>
          </w:p>
        </w:tc>
        <w:tc>
          <w:tcPr>
            <w:tcW w:w="1033" w:type="dxa"/>
            <w:shd w:val="clear" w:color="auto" w:fill="FFFFFF"/>
            <w:noWrap w:val="0"/>
            <w:vAlign w:val="center"/>
          </w:tcPr>
          <w:p w14:paraId="2C992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专业技术岗位</w:t>
            </w:r>
          </w:p>
        </w:tc>
        <w:tc>
          <w:tcPr>
            <w:tcW w:w="1103" w:type="dxa"/>
            <w:shd w:val="clear" w:color="auto" w:fill="FFFFFF"/>
            <w:noWrap w:val="0"/>
            <w:vAlign w:val="center"/>
          </w:tcPr>
          <w:p w14:paraId="0AE35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中级</w:t>
            </w:r>
          </w:p>
        </w:tc>
        <w:tc>
          <w:tcPr>
            <w:tcW w:w="990" w:type="dxa"/>
            <w:shd w:val="clear" w:color="auto" w:fill="FFFFFF"/>
            <w:noWrap w:val="0"/>
            <w:vAlign w:val="center"/>
          </w:tcPr>
          <w:p w14:paraId="13DEF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医疗3</w:t>
            </w:r>
          </w:p>
        </w:tc>
        <w:tc>
          <w:tcPr>
            <w:tcW w:w="1017" w:type="dxa"/>
            <w:shd w:val="clear" w:color="auto" w:fill="FFFFFF"/>
            <w:noWrap w:val="0"/>
            <w:vAlign w:val="center"/>
          </w:tcPr>
          <w:p w14:paraId="0DDDB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崔  华</w:t>
            </w:r>
          </w:p>
        </w:tc>
        <w:tc>
          <w:tcPr>
            <w:tcW w:w="667" w:type="dxa"/>
            <w:shd w:val="clear" w:color="auto" w:fill="FFFFFF"/>
            <w:noWrap w:val="0"/>
            <w:vAlign w:val="center"/>
          </w:tcPr>
          <w:p w14:paraId="22665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 w14:paraId="6697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87.71</w:t>
            </w:r>
          </w:p>
        </w:tc>
        <w:tc>
          <w:tcPr>
            <w:tcW w:w="788" w:type="dxa"/>
            <w:shd w:val="clear" w:color="auto" w:fill="FFFFFF"/>
            <w:noWrap w:val="0"/>
            <w:vAlign w:val="center"/>
          </w:tcPr>
          <w:p w14:paraId="28E2C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573" w:type="dxa"/>
            <w:shd w:val="clear" w:color="auto" w:fill="FFFFFF"/>
            <w:noWrap w:val="0"/>
            <w:vAlign w:val="center"/>
          </w:tcPr>
          <w:p w14:paraId="25DEA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合格</w:t>
            </w:r>
          </w:p>
        </w:tc>
      </w:tr>
      <w:tr w14:paraId="2F653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650" w:type="dxa"/>
            <w:shd w:val="clear" w:color="auto" w:fill="FFFFFF"/>
            <w:noWrap w:val="0"/>
            <w:vAlign w:val="center"/>
          </w:tcPr>
          <w:p w14:paraId="4AA73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194" w:type="dxa"/>
            <w:shd w:val="clear" w:color="auto" w:fill="FFFFFF"/>
            <w:noWrap w:val="0"/>
            <w:vAlign w:val="center"/>
          </w:tcPr>
          <w:p w14:paraId="10EE7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滨州医学院烟台附属医院</w:t>
            </w:r>
          </w:p>
        </w:tc>
        <w:tc>
          <w:tcPr>
            <w:tcW w:w="1367" w:type="dxa"/>
            <w:shd w:val="clear" w:color="auto" w:fill="FFFFFF"/>
            <w:noWrap w:val="0"/>
            <w:vAlign w:val="center"/>
          </w:tcPr>
          <w:p w14:paraId="1A127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滨州医学院</w:t>
            </w:r>
          </w:p>
        </w:tc>
        <w:tc>
          <w:tcPr>
            <w:tcW w:w="1033" w:type="dxa"/>
            <w:shd w:val="clear" w:color="auto" w:fill="FFFFFF"/>
            <w:noWrap w:val="0"/>
            <w:vAlign w:val="center"/>
          </w:tcPr>
          <w:p w14:paraId="5754D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专业技术岗位</w:t>
            </w:r>
          </w:p>
        </w:tc>
        <w:tc>
          <w:tcPr>
            <w:tcW w:w="1103" w:type="dxa"/>
            <w:shd w:val="clear" w:color="auto" w:fill="FFFFFF"/>
            <w:noWrap w:val="0"/>
            <w:vAlign w:val="center"/>
          </w:tcPr>
          <w:p w14:paraId="76BD6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中级</w:t>
            </w:r>
          </w:p>
        </w:tc>
        <w:tc>
          <w:tcPr>
            <w:tcW w:w="990" w:type="dxa"/>
            <w:shd w:val="clear" w:color="auto" w:fill="FFFFFF"/>
            <w:noWrap w:val="0"/>
            <w:vAlign w:val="center"/>
          </w:tcPr>
          <w:p w14:paraId="54E71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医疗3</w:t>
            </w:r>
          </w:p>
        </w:tc>
        <w:tc>
          <w:tcPr>
            <w:tcW w:w="1017" w:type="dxa"/>
            <w:shd w:val="clear" w:color="auto" w:fill="FFFFFF"/>
            <w:noWrap w:val="0"/>
            <w:vAlign w:val="center"/>
          </w:tcPr>
          <w:p w14:paraId="71294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董志伟</w:t>
            </w:r>
          </w:p>
        </w:tc>
        <w:tc>
          <w:tcPr>
            <w:tcW w:w="667" w:type="dxa"/>
            <w:shd w:val="clear" w:color="auto" w:fill="FFFFFF"/>
            <w:noWrap w:val="0"/>
            <w:vAlign w:val="center"/>
          </w:tcPr>
          <w:p w14:paraId="44404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 w14:paraId="2734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788" w:type="dxa"/>
            <w:shd w:val="clear" w:color="auto" w:fill="FFFFFF"/>
            <w:noWrap w:val="0"/>
            <w:vAlign w:val="center"/>
          </w:tcPr>
          <w:p w14:paraId="2D79D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573" w:type="dxa"/>
            <w:shd w:val="clear" w:color="auto" w:fill="FFFFFF"/>
            <w:noWrap w:val="0"/>
            <w:vAlign w:val="center"/>
          </w:tcPr>
          <w:p w14:paraId="543D2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合格</w:t>
            </w:r>
          </w:p>
        </w:tc>
      </w:tr>
    </w:tbl>
    <w:p w14:paraId="481487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358BB"/>
    <w:rsid w:val="05566C7A"/>
    <w:rsid w:val="22683081"/>
    <w:rsid w:val="23875DC3"/>
    <w:rsid w:val="401F3F7F"/>
    <w:rsid w:val="51280631"/>
    <w:rsid w:val="562B1880"/>
    <w:rsid w:val="5EC358BB"/>
    <w:rsid w:val="7CE6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460</Characters>
  <Lines>0</Lines>
  <Paragraphs>0</Paragraphs>
  <TotalTime>52</TotalTime>
  <ScaleCrop>false</ScaleCrop>
  <LinksUpToDate>false</LinksUpToDate>
  <CharactersWithSpaces>554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2025-09-04T07:07:00Z</dcterms:created>
  <dc:creator>孙倩</dc:creator>
  <cp:lastModifiedBy>人力</cp:lastModifiedBy>
  <cp:lastPrinted>2025-10-23T01:13:00Z</cp:lastPrinted>
  <dcterms:modified xsi:type="dcterms:W3CDTF">2025-10-23T02:12:21Z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98355C36644B4CEBA2AF0287BFB60CD8_13</vt:lpwstr>
  </property>
  <property fmtid="{D5CDD505-2E9C-101B-9397-08002B2CF9AE}" pid="4" name="KSOTemplateDocerSaveRecord">
    <vt:lpwstr>eyJoZGlkIjoiNTk1Y2JlNGQwZDgxYzIxYTA0ODQyYzNhM2NmNGRkODYiLCJ1c2VySWQiOiIyNjQ0MDI0MTcifQ==</vt:lpwstr>
  </property>
</Properties>
</file>