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E55" w:rsidRPr="00835BC0" w:rsidRDefault="00EA2E55" w:rsidP="00EA2E55">
      <w:pPr>
        <w:jc w:val="center"/>
        <w:rPr>
          <w:rFonts w:hint="eastAsia"/>
          <w:sz w:val="24"/>
          <w:szCs w:val="24"/>
        </w:rPr>
      </w:pPr>
      <w:r w:rsidRPr="00835BC0">
        <w:rPr>
          <w:rFonts w:hint="eastAsia"/>
          <w:sz w:val="24"/>
          <w:szCs w:val="24"/>
        </w:rPr>
        <w:t>养儿不防老，防晒才防老</w:t>
      </w:r>
    </w:p>
    <w:p w:rsidR="00C769F5" w:rsidRDefault="00C769F5" w:rsidP="00835BC0">
      <w:pPr>
        <w:ind w:firstLineChars="200" w:firstLine="420"/>
        <w:jc w:val="left"/>
        <w:rPr>
          <w:rFonts w:hint="eastAsia"/>
        </w:rPr>
      </w:pPr>
      <w:r>
        <w:rPr>
          <w:rFonts w:hint="eastAsia"/>
        </w:rPr>
        <w:t>又到了</w:t>
      </w:r>
      <w:r w:rsidR="00C27731">
        <w:rPr>
          <w:rFonts w:hint="eastAsia"/>
        </w:rPr>
        <w:t>春暖花开</w:t>
      </w:r>
      <w:r>
        <w:rPr>
          <w:rFonts w:hint="eastAsia"/>
        </w:rPr>
        <w:t>的季节</w:t>
      </w:r>
      <w:r w:rsidR="00C27731">
        <w:rPr>
          <w:rFonts w:hint="eastAsia"/>
        </w:rPr>
        <w:t>，小长假一波</w:t>
      </w:r>
      <w:r>
        <w:rPr>
          <w:rFonts w:hint="eastAsia"/>
        </w:rPr>
        <w:t>又一波，</w:t>
      </w:r>
      <w:r w:rsidR="00C27731">
        <w:rPr>
          <w:rFonts w:hint="eastAsia"/>
        </w:rPr>
        <w:t>终于可以出去赏花爬山</w:t>
      </w:r>
      <w:r>
        <w:rPr>
          <w:rFonts w:hint="eastAsia"/>
        </w:rPr>
        <w:t>啦，但是要提醒大家：</w:t>
      </w:r>
      <w:r w:rsidR="00C27731">
        <w:rPr>
          <w:rFonts w:hint="eastAsia"/>
        </w:rPr>
        <w:t>四月不防晒，五月斑上来，六月黑成碳，八月老的快。</w:t>
      </w:r>
    </w:p>
    <w:p w:rsidR="00EA2E55" w:rsidRDefault="00C769F5" w:rsidP="00EA2E55">
      <w:pPr>
        <w:jc w:val="left"/>
        <w:rPr>
          <w:rFonts w:hint="eastAsia"/>
        </w:rPr>
      </w:pPr>
      <w:r>
        <w:rPr>
          <w:rFonts w:hint="eastAsia"/>
        </w:rPr>
        <w:t>有人说我不怕晒黑，涂防晒太麻烦，那</w:t>
      </w:r>
      <w:r w:rsidR="00C27731">
        <w:rPr>
          <w:rFonts w:hint="eastAsia"/>
        </w:rPr>
        <w:t>给大家看一张最近在朋友圈疯传的动图</w:t>
      </w:r>
      <w:r w:rsidR="00835BC0">
        <w:rPr>
          <w:rFonts w:hint="eastAsia"/>
        </w:rPr>
        <w:t>。</w:t>
      </w:r>
    </w:p>
    <w:p w:rsidR="00EA2E55" w:rsidRDefault="00EA2E55" w:rsidP="00EA2E55">
      <w:pPr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19050</wp:posOffset>
            </wp:positionV>
            <wp:extent cx="1737995" cy="2385060"/>
            <wp:effectExtent l="19050" t="0" r="0" b="0"/>
            <wp:wrapSquare wrapText="bothSides"/>
            <wp:docPr id="2" name="图片 2" descr="37d12f2eb9389b501db9f3728935e5dde7116e4f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37d12f2eb9389b501db9f3728935e5dde7116e4f.gif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38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2E55" w:rsidRDefault="00EA2E55" w:rsidP="00EA2E55">
      <w:pPr>
        <w:jc w:val="left"/>
        <w:rPr>
          <w:rFonts w:hint="eastAsia"/>
        </w:rPr>
      </w:pPr>
    </w:p>
    <w:p w:rsidR="00EA2E55" w:rsidRDefault="00EA2E55" w:rsidP="00EA2E55">
      <w:pPr>
        <w:jc w:val="left"/>
        <w:rPr>
          <w:rFonts w:hint="eastAsia"/>
        </w:rPr>
      </w:pPr>
    </w:p>
    <w:p w:rsidR="00EA2E55" w:rsidRDefault="00EA2E55" w:rsidP="00EA2E55">
      <w:pPr>
        <w:jc w:val="left"/>
        <w:rPr>
          <w:rFonts w:hint="eastAsia"/>
        </w:rPr>
      </w:pPr>
    </w:p>
    <w:p w:rsidR="00EA2E55" w:rsidRDefault="00EA2E55" w:rsidP="00EA2E55">
      <w:pPr>
        <w:jc w:val="left"/>
        <w:rPr>
          <w:rFonts w:hint="eastAsia"/>
        </w:rPr>
      </w:pPr>
    </w:p>
    <w:p w:rsidR="00EA2E55" w:rsidRDefault="00EA2E55" w:rsidP="00EA2E55">
      <w:pPr>
        <w:jc w:val="left"/>
        <w:rPr>
          <w:rFonts w:hint="eastAsia"/>
        </w:rPr>
      </w:pPr>
    </w:p>
    <w:p w:rsidR="00EA2E55" w:rsidRDefault="00EA2E55" w:rsidP="00EA2E55">
      <w:pPr>
        <w:jc w:val="left"/>
        <w:rPr>
          <w:rFonts w:hint="eastAsia"/>
        </w:rPr>
      </w:pPr>
    </w:p>
    <w:p w:rsidR="00EA2E55" w:rsidRDefault="00EA2E55" w:rsidP="00EA2E55">
      <w:pPr>
        <w:jc w:val="left"/>
        <w:rPr>
          <w:rFonts w:hint="eastAsia"/>
        </w:rPr>
      </w:pPr>
    </w:p>
    <w:p w:rsidR="00EA2E55" w:rsidRDefault="00EA2E55" w:rsidP="00EA2E55">
      <w:pPr>
        <w:jc w:val="left"/>
        <w:rPr>
          <w:rFonts w:hint="eastAsia"/>
        </w:rPr>
      </w:pPr>
    </w:p>
    <w:p w:rsidR="00EA2E55" w:rsidRDefault="00EA2E55" w:rsidP="00EA2E55">
      <w:pPr>
        <w:jc w:val="left"/>
        <w:rPr>
          <w:rFonts w:hint="eastAsia"/>
        </w:rPr>
      </w:pPr>
    </w:p>
    <w:p w:rsidR="00EA2E55" w:rsidRDefault="00EA2E55" w:rsidP="00EA2E55">
      <w:pPr>
        <w:jc w:val="left"/>
        <w:rPr>
          <w:rFonts w:hint="eastAsia"/>
        </w:rPr>
      </w:pPr>
    </w:p>
    <w:p w:rsidR="00EA2E55" w:rsidRDefault="00EA2E55" w:rsidP="00EA2E55">
      <w:pPr>
        <w:jc w:val="left"/>
        <w:rPr>
          <w:rFonts w:hint="eastAsia"/>
        </w:rPr>
      </w:pPr>
    </w:p>
    <w:p w:rsidR="004C64A3" w:rsidRDefault="004C64A3" w:rsidP="00EA2E55">
      <w:pPr>
        <w:jc w:val="left"/>
        <w:rPr>
          <w:rFonts w:hint="eastAsia"/>
        </w:rPr>
      </w:pPr>
    </w:p>
    <w:p w:rsidR="00C769F5" w:rsidRDefault="00C769F5" w:rsidP="004C64A3">
      <w:pPr>
        <w:jc w:val="left"/>
      </w:pPr>
    </w:p>
    <w:p w:rsidR="00EA2E55" w:rsidRDefault="00C769F5" w:rsidP="00C769F5">
      <w:pPr>
        <w:rPr>
          <w:rFonts w:hint="eastAsia"/>
        </w:rPr>
      </w:pPr>
      <w:r>
        <w:rPr>
          <w:rFonts w:hint="eastAsia"/>
        </w:rPr>
        <w:t>一个人从孩提时代到耄耋之年，脸上皱纹逐渐增多，斑斑</w:t>
      </w:r>
      <w:proofErr w:type="gramStart"/>
      <w:r>
        <w:rPr>
          <w:rFonts w:hint="eastAsia"/>
        </w:rPr>
        <w:t>点点也</w:t>
      </w:r>
      <w:proofErr w:type="gramEnd"/>
      <w:r>
        <w:rPr>
          <w:rFonts w:hint="eastAsia"/>
        </w:rPr>
        <w:t>随之出现，其中皮肤的老化</w:t>
      </w:r>
      <w:r>
        <w:rPr>
          <w:rFonts w:hint="eastAsia"/>
        </w:rPr>
        <w:t>80%</w:t>
      </w:r>
      <w:r>
        <w:rPr>
          <w:rFonts w:hint="eastAsia"/>
        </w:rPr>
        <w:t>是由光老化引起！</w:t>
      </w:r>
    </w:p>
    <w:p w:rsidR="00C769F5" w:rsidRDefault="00C769F5" w:rsidP="00C769F5">
      <w:r>
        <w:rPr>
          <w:rFonts w:hint="eastAsia"/>
        </w:rPr>
        <w:t>再看这个曾经出现在新英格兰医学杂志上的一张照片，这位</w:t>
      </w:r>
      <w:r>
        <w:rPr>
          <w:rFonts w:hint="eastAsia"/>
        </w:rPr>
        <w:t>69</w:t>
      </w:r>
      <w:r>
        <w:rPr>
          <w:rFonts w:hint="eastAsia"/>
        </w:rPr>
        <w:t>岁货车司机在从业</w:t>
      </w:r>
      <w:r>
        <w:rPr>
          <w:rFonts w:hint="eastAsia"/>
        </w:rPr>
        <w:t>28</w:t>
      </w:r>
      <w:r>
        <w:rPr>
          <w:rFonts w:hint="eastAsia"/>
        </w:rPr>
        <w:t>年过程中，右半侧明显比左侧脸皱纹更多，因为职业的原因右侧</w:t>
      </w:r>
      <w:proofErr w:type="gramStart"/>
      <w:r>
        <w:rPr>
          <w:rFonts w:hint="eastAsia"/>
        </w:rPr>
        <w:t>脸接受</w:t>
      </w:r>
      <w:proofErr w:type="gramEnd"/>
      <w:r>
        <w:rPr>
          <w:rFonts w:hint="eastAsia"/>
        </w:rPr>
        <w:t>了更多日晒，所以即使你是糙汉子，也需要注意日晒的危害。</w:t>
      </w:r>
    </w:p>
    <w:p w:rsidR="00C769F5" w:rsidRPr="00EA2E55" w:rsidRDefault="00C769F5" w:rsidP="00C769F5"/>
    <w:p w:rsidR="0035162C" w:rsidRDefault="00EA2E55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187960</wp:posOffset>
            </wp:positionV>
            <wp:extent cx="3017520" cy="2710815"/>
            <wp:effectExtent l="19050" t="0" r="0" b="0"/>
            <wp:wrapSquare wrapText="bothSides"/>
            <wp:docPr id="5" name="图片 3" descr="tim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timg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71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2E55" w:rsidRDefault="00EA2E55">
      <w:pPr>
        <w:rPr>
          <w:rFonts w:hint="eastAsia"/>
        </w:rPr>
      </w:pPr>
    </w:p>
    <w:p w:rsidR="00EA2E55" w:rsidRDefault="00EA2E55">
      <w:pPr>
        <w:rPr>
          <w:rFonts w:hint="eastAsia"/>
        </w:rPr>
      </w:pPr>
    </w:p>
    <w:p w:rsidR="00EA2E55" w:rsidRDefault="00EA2E55">
      <w:pPr>
        <w:rPr>
          <w:rFonts w:hint="eastAsia"/>
        </w:rPr>
      </w:pPr>
    </w:p>
    <w:p w:rsidR="00EA2E55" w:rsidRDefault="00EA2E55">
      <w:pPr>
        <w:rPr>
          <w:rFonts w:hint="eastAsia"/>
        </w:rPr>
      </w:pPr>
    </w:p>
    <w:p w:rsidR="00EA2E55" w:rsidRDefault="00EA2E55">
      <w:pPr>
        <w:rPr>
          <w:rFonts w:hint="eastAsia"/>
        </w:rPr>
      </w:pPr>
    </w:p>
    <w:p w:rsidR="00EA2E55" w:rsidRDefault="00EA2E55">
      <w:pPr>
        <w:rPr>
          <w:rFonts w:hint="eastAsia"/>
        </w:rPr>
      </w:pPr>
    </w:p>
    <w:p w:rsidR="00EA2E55" w:rsidRDefault="00EA2E55">
      <w:pPr>
        <w:rPr>
          <w:rFonts w:hint="eastAsia"/>
        </w:rPr>
      </w:pPr>
    </w:p>
    <w:p w:rsidR="00EA2E55" w:rsidRDefault="00EA2E55">
      <w:pPr>
        <w:rPr>
          <w:rFonts w:hint="eastAsia"/>
        </w:rPr>
      </w:pPr>
    </w:p>
    <w:p w:rsidR="00EA2E55" w:rsidRDefault="00EA2E55">
      <w:pPr>
        <w:rPr>
          <w:rFonts w:hint="eastAsia"/>
        </w:rPr>
      </w:pPr>
    </w:p>
    <w:p w:rsidR="00EA2E55" w:rsidRDefault="00EA2E55">
      <w:pPr>
        <w:rPr>
          <w:rFonts w:hint="eastAsia"/>
        </w:rPr>
      </w:pPr>
    </w:p>
    <w:p w:rsidR="00EA2E55" w:rsidRDefault="00EA2E55">
      <w:pPr>
        <w:rPr>
          <w:rFonts w:hint="eastAsia"/>
        </w:rPr>
      </w:pPr>
    </w:p>
    <w:p w:rsidR="00EA2E55" w:rsidRDefault="00EA2E55">
      <w:pPr>
        <w:rPr>
          <w:rFonts w:hint="eastAsia"/>
        </w:rPr>
      </w:pPr>
    </w:p>
    <w:p w:rsidR="00EA2E55" w:rsidRDefault="00EA2E55"/>
    <w:p w:rsidR="00C769F5" w:rsidRDefault="00C769F5" w:rsidP="0035162C">
      <w:pPr>
        <w:rPr>
          <w:rFonts w:hint="eastAsia"/>
        </w:rPr>
      </w:pPr>
    </w:p>
    <w:p w:rsidR="004C64A3" w:rsidRDefault="004C64A3" w:rsidP="004C64A3">
      <w:pPr>
        <w:rPr>
          <w:rFonts w:hint="eastAsia"/>
        </w:rPr>
      </w:pPr>
    </w:p>
    <w:p w:rsidR="00010129" w:rsidRPr="00782757" w:rsidRDefault="00010129" w:rsidP="0035162C">
      <w:pPr>
        <w:rPr>
          <w:rFonts w:asciiTheme="minorEastAsia" w:hAnsiTheme="minorEastAsia" w:hint="eastAsia"/>
          <w:sz w:val="24"/>
          <w:szCs w:val="24"/>
        </w:rPr>
      </w:pPr>
      <w:r w:rsidRPr="00782757">
        <w:rPr>
          <w:rFonts w:asciiTheme="minorEastAsia" w:hAnsiTheme="minorEastAsia" w:hint="eastAsia"/>
          <w:sz w:val="24"/>
          <w:szCs w:val="24"/>
        </w:rPr>
        <w:t>有人说，我不怕晒黑也不担心变老，那么就不需要防晒吗？那么就让我们重新认识一下这个熟悉又陌生的存在-日光。</w:t>
      </w:r>
    </w:p>
    <w:p w:rsidR="00010129" w:rsidRPr="00782757" w:rsidRDefault="00010129" w:rsidP="0035162C">
      <w:pPr>
        <w:rPr>
          <w:rFonts w:asciiTheme="minorEastAsia" w:hAnsiTheme="minorEastAsia" w:hint="eastAsia"/>
          <w:sz w:val="24"/>
          <w:szCs w:val="24"/>
        </w:rPr>
      </w:pPr>
    </w:p>
    <w:p w:rsidR="004010DC" w:rsidRPr="00782757" w:rsidRDefault="0035162C" w:rsidP="0035162C">
      <w:pPr>
        <w:rPr>
          <w:rFonts w:asciiTheme="minorEastAsia" w:hAnsiTheme="minorEastAsia"/>
          <w:sz w:val="24"/>
          <w:szCs w:val="24"/>
        </w:rPr>
      </w:pPr>
      <w:r w:rsidRPr="00782757">
        <w:rPr>
          <w:rFonts w:asciiTheme="minorEastAsia" w:hAnsiTheme="minorEastAsia" w:hint="eastAsia"/>
          <w:sz w:val="24"/>
          <w:szCs w:val="24"/>
        </w:rPr>
        <w:t>日光照射后，皮肤的反应一般表现在以下五个方面：</w:t>
      </w:r>
    </w:p>
    <w:p w:rsidR="004010DC" w:rsidRDefault="00EE7113" w:rsidP="0035162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1677670</wp:posOffset>
            </wp:positionH>
            <wp:positionV relativeFrom="paragraph">
              <wp:posOffset>-55880</wp:posOffset>
            </wp:positionV>
            <wp:extent cx="1873250" cy="2104390"/>
            <wp:effectExtent l="38100" t="0" r="12700" b="619760"/>
            <wp:wrapSquare wrapText="bothSides"/>
            <wp:docPr id="8" name="图片 6" descr="4701280bly1fu26ndnt6aj21sg2dsu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4701280bly1fu26ndnt6aj21sg2dsu1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2104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79375</wp:posOffset>
            </wp:positionV>
            <wp:extent cx="1779270" cy="1901190"/>
            <wp:effectExtent l="38100" t="0" r="11430" b="575310"/>
            <wp:wrapSquare wrapText="bothSides"/>
            <wp:docPr id="7" name="图片 5" descr="201510211004341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2015102110043412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901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010DC" w:rsidRPr="004010DC" w:rsidRDefault="00782757" w:rsidP="0035162C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-1833245</wp:posOffset>
            </wp:positionH>
            <wp:positionV relativeFrom="paragraph">
              <wp:posOffset>2512695</wp:posOffset>
            </wp:positionV>
            <wp:extent cx="2162175" cy="2045335"/>
            <wp:effectExtent l="38100" t="0" r="28575" b="602615"/>
            <wp:wrapSquare wrapText="bothSides"/>
            <wp:docPr id="11" name="图片 9" descr="20180719153628_8ad639b2b3be0bda42723138bb33f89e_1_mwpm_032016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20180719153628_8ad639b2b3be0bda42723138bb33f89e_1_mwpm_03201609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0453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-3924300</wp:posOffset>
            </wp:positionH>
            <wp:positionV relativeFrom="paragraph">
              <wp:posOffset>2401570</wp:posOffset>
            </wp:positionV>
            <wp:extent cx="1666875" cy="2287905"/>
            <wp:effectExtent l="38100" t="0" r="28575" b="683895"/>
            <wp:wrapSquare wrapText="bothSides"/>
            <wp:docPr id="10" name="图片 8" descr="timg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timg1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1475" t="8214" r="27200" b="3435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87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E7113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8255</wp:posOffset>
            </wp:positionV>
            <wp:extent cx="2635885" cy="1663065"/>
            <wp:effectExtent l="38100" t="0" r="12065" b="489585"/>
            <wp:wrapSquare wrapText="bothSides"/>
            <wp:docPr id="9" name="图片 7" descr="timgQ7FB5GL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timgQ7FB5GL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13781" t="9618" r="12549" b="14655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663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010DC" w:rsidRDefault="004010DC" w:rsidP="0035162C"/>
    <w:p w:rsidR="00EE7113" w:rsidRDefault="00EE7113" w:rsidP="0035162C">
      <w:pPr>
        <w:rPr>
          <w:rFonts w:hint="eastAsia"/>
          <w:b/>
          <w:sz w:val="28"/>
          <w:szCs w:val="28"/>
        </w:rPr>
      </w:pPr>
    </w:p>
    <w:p w:rsidR="00EE7113" w:rsidRDefault="00EE7113" w:rsidP="0035162C">
      <w:pPr>
        <w:rPr>
          <w:rFonts w:hint="eastAsia"/>
          <w:b/>
          <w:sz w:val="28"/>
          <w:szCs w:val="28"/>
        </w:rPr>
      </w:pPr>
    </w:p>
    <w:p w:rsidR="00EE7113" w:rsidRDefault="00EE7113" w:rsidP="0035162C">
      <w:pPr>
        <w:rPr>
          <w:rFonts w:hint="eastAsia"/>
          <w:b/>
          <w:sz w:val="28"/>
          <w:szCs w:val="28"/>
        </w:rPr>
      </w:pPr>
    </w:p>
    <w:p w:rsidR="00EE7113" w:rsidRDefault="00EE7113" w:rsidP="0035162C">
      <w:pPr>
        <w:rPr>
          <w:rFonts w:hint="eastAsia"/>
          <w:b/>
          <w:sz w:val="28"/>
          <w:szCs w:val="28"/>
        </w:rPr>
      </w:pPr>
    </w:p>
    <w:p w:rsidR="00782757" w:rsidRDefault="00782757" w:rsidP="0035162C">
      <w:pPr>
        <w:rPr>
          <w:rFonts w:hint="eastAsia"/>
          <w:b/>
          <w:sz w:val="28"/>
          <w:szCs w:val="28"/>
        </w:rPr>
      </w:pPr>
    </w:p>
    <w:p w:rsidR="00EE7113" w:rsidRDefault="00EE7113" w:rsidP="0035162C">
      <w:pPr>
        <w:rPr>
          <w:rFonts w:hint="eastAsia"/>
          <w:b/>
          <w:sz w:val="28"/>
          <w:szCs w:val="28"/>
        </w:rPr>
      </w:pPr>
    </w:p>
    <w:p w:rsidR="007A1877" w:rsidRDefault="00782757" w:rsidP="0035162C">
      <w:pPr>
        <w:rPr>
          <w:rFonts w:asciiTheme="minorEastAsia" w:hAnsiTheme="minorEastAsia" w:hint="eastAsia"/>
          <w:sz w:val="24"/>
          <w:szCs w:val="24"/>
        </w:rPr>
      </w:pPr>
      <w:r w:rsidRPr="00782757">
        <w:rPr>
          <w:rFonts w:asciiTheme="minorEastAsia" w:hAnsiTheme="minorEastAsia" w:hint="eastAsia"/>
          <w:sz w:val="24"/>
          <w:szCs w:val="24"/>
        </w:rPr>
        <w:t>红斑反应、黑化反应、光老化，皮肤免疫功能异常、光致癌</w:t>
      </w:r>
    </w:p>
    <w:p w:rsidR="00782757" w:rsidRPr="00782757" w:rsidRDefault="00782757" w:rsidP="0035162C">
      <w:pPr>
        <w:rPr>
          <w:rFonts w:asciiTheme="minorEastAsia" w:hAnsiTheme="minorEastAsia" w:hint="eastAsia"/>
          <w:sz w:val="24"/>
          <w:szCs w:val="24"/>
        </w:rPr>
      </w:pPr>
    </w:p>
    <w:p w:rsidR="00010129" w:rsidRPr="00782757" w:rsidRDefault="00010129" w:rsidP="0035162C">
      <w:pPr>
        <w:rPr>
          <w:rFonts w:asciiTheme="minorEastAsia" w:hAnsiTheme="minorEastAsia" w:hint="eastAsia"/>
          <w:sz w:val="24"/>
          <w:szCs w:val="24"/>
        </w:rPr>
      </w:pPr>
      <w:r w:rsidRPr="00782757">
        <w:rPr>
          <w:rFonts w:asciiTheme="minorEastAsia" w:hAnsiTheme="minorEastAsia" w:hint="eastAsia"/>
          <w:sz w:val="24"/>
          <w:szCs w:val="24"/>
        </w:rPr>
        <w:t>所以，日晒</w:t>
      </w:r>
      <w:r w:rsidR="004C64A3" w:rsidRPr="00782757">
        <w:rPr>
          <w:rFonts w:asciiTheme="minorEastAsia" w:hAnsiTheme="minorEastAsia" w:hint="eastAsia"/>
          <w:sz w:val="24"/>
          <w:szCs w:val="24"/>
        </w:rPr>
        <w:t>不仅能把人</w:t>
      </w:r>
      <w:proofErr w:type="gramStart"/>
      <w:r w:rsidR="004C64A3" w:rsidRPr="00782757">
        <w:rPr>
          <w:rFonts w:asciiTheme="minorEastAsia" w:hAnsiTheme="minorEastAsia" w:hint="eastAsia"/>
          <w:sz w:val="24"/>
          <w:szCs w:val="24"/>
        </w:rPr>
        <w:t>晒黑晒老</w:t>
      </w:r>
      <w:r w:rsidRPr="00782757">
        <w:rPr>
          <w:rFonts w:asciiTheme="minorEastAsia" w:hAnsiTheme="minorEastAsia" w:hint="eastAsia"/>
          <w:sz w:val="24"/>
          <w:szCs w:val="24"/>
        </w:rPr>
        <w:t>还</w:t>
      </w:r>
      <w:proofErr w:type="gramEnd"/>
      <w:r w:rsidRPr="00782757">
        <w:rPr>
          <w:rFonts w:asciiTheme="minorEastAsia" w:hAnsiTheme="minorEastAsia" w:hint="eastAsia"/>
          <w:sz w:val="24"/>
          <w:szCs w:val="24"/>
        </w:rPr>
        <w:t>能致病！</w:t>
      </w:r>
    </w:p>
    <w:p w:rsidR="004D58FF" w:rsidRPr="00782757" w:rsidRDefault="004C64A3" w:rsidP="0035162C">
      <w:pPr>
        <w:rPr>
          <w:rFonts w:asciiTheme="minorEastAsia" w:hAnsiTheme="minorEastAsia"/>
          <w:sz w:val="24"/>
          <w:szCs w:val="24"/>
        </w:rPr>
      </w:pPr>
      <w:r w:rsidRPr="00782757">
        <w:rPr>
          <w:rFonts w:asciiTheme="minorEastAsia" w:hAnsiTheme="minorEastAsia" w:hint="eastAsia"/>
          <w:sz w:val="24"/>
          <w:szCs w:val="24"/>
        </w:rPr>
        <w:t>那么，</w:t>
      </w:r>
      <w:r w:rsidR="004D58FF" w:rsidRPr="00782757">
        <w:rPr>
          <w:rFonts w:asciiTheme="minorEastAsia" w:hAnsiTheme="minorEastAsia" w:hint="eastAsia"/>
          <w:sz w:val="24"/>
          <w:szCs w:val="24"/>
        </w:rPr>
        <w:t>日光到底是由什么组成呢？</w:t>
      </w:r>
    </w:p>
    <w:p w:rsidR="0035162C" w:rsidRPr="0035162C" w:rsidRDefault="0035162C" w:rsidP="0035162C">
      <w:r w:rsidRPr="0035162C">
        <w:rPr>
          <w:noProof/>
        </w:rPr>
        <w:drawing>
          <wp:inline distT="0" distB="0" distL="0" distR="0">
            <wp:extent cx="5126079" cy="2959487"/>
            <wp:effectExtent l="19050" t="0" r="17421" b="0"/>
            <wp:docPr id="6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82757" w:rsidRDefault="00782757" w:rsidP="00A33EAD">
      <w:pPr>
        <w:rPr>
          <w:rFonts w:hint="eastAsia"/>
          <w:sz w:val="24"/>
          <w:szCs w:val="24"/>
        </w:rPr>
      </w:pPr>
    </w:p>
    <w:p w:rsidR="00A33EAD" w:rsidRDefault="00A33EAD" w:rsidP="00A33EAD">
      <w:pPr>
        <w:rPr>
          <w:rFonts w:hint="eastAsia"/>
          <w:sz w:val="24"/>
          <w:szCs w:val="24"/>
        </w:rPr>
      </w:pPr>
      <w:r w:rsidRPr="004C64A3">
        <w:rPr>
          <w:rFonts w:hint="eastAsia"/>
          <w:sz w:val="24"/>
          <w:szCs w:val="24"/>
        </w:rPr>
        <w:t>日光由紫外线、红外线、可见光组成，紫外线的危害人人皆知，这红外线、可见光也可到达皮肤真皮网状层至皮下组织，通过刺激血管扩张或激活成纤维细胞膜表面的热感受器，或通过活性氧</w:t>
      </w:r>
      <w:proofErr w:type="gramStart"/>
      <w:r w:rsidRPr="004C64A3">
        <w:rPr>
          <w:rFonts w:hint="eastAsia"/>
          <w:sz w:val="24"/>
          <w:szCs w:val="24"/>
        </w:rPr>
        <w:t>簇</w:t>
      </w:r>
      <w:proofErr w:type="gramEnd"/>
      <w:r w:rsidRPr="004C64A3">
        <w:rPr>
          <w:rFonts w:hint="eastAsia"/>
          <w:sz w:val="24"/>
          <w:szCs w:val="24"/>
        </w:rPr>
        <w:t>途径影响线粒体能量转化，最终使胶原降解，血管形成，导致皮肤光老化。</w:t>
      </w:r>
    </w:p>
    <w:p w:rsidR="004C64A3" w:rsidRPr="004C64A3" w:rsidRDefault="004C64A3" w:rsidP="00A33EAD">
      <w:pPr>
        <w:rPr>
          <w:sz w:val="24"/>
          <w:szCs w:val="24"/>
        </w:rPr>
      </w:pPr>
    </w:p>
    <w:p w:rsidR="00A33EAD" w:rsidRDefault="00A33EAD" w:rsidP="00A33EAD">
      <w:pPr>
        <w:rPr>
          <w:rFonts w:hint="eastAsia"/>
          <w:sz w:val="24"/>
          <w:szCs w:val="24"/>
        </w:rPr>
      </w:pPr>
      <w:r w:rsidRPr="004C64A3">
        <w:rPr>
          <w:rFonts w:hint="eastAsia"/>
          <w:sz w:val="24"/>
          <w:szCs w:val="24"/>
        </w:rPr>
        <w:t>这时候有人说，既然日晒这么可怕，我在家不出门总可以了吧，殊不知</w:t>
      </w:r>
      <w:r w:rsidR="00815049" w:rsidRPr="004C64A3">
        <w:rPr>
          <w:rFonts w:hint="eastAsia"/>
          <w:sz w:val="24"/>
          <w:szCs w:val="24"/>
        </w:rPr>
        <w:t>人在家中坐，</w:t>
      </w:r>
      <w:r w:rsidR="004D58FF" w:rsidRPr="004C64A3">
        <w:rPr>
          <w:rFonts w:hint="eastAsia"/>
          <w:sz w:val="24"/>
          <w:szCs w:val="24"/>
        </w:rPr>
        <w:t>日晒四周来。</w:t>
      </w:r>
    </w:p>
    <w:p w:rsidR="004C64A3" w:rsidRPr="004C64A3" w:rsidRDefault="004C64A3" w:rsidP="00A33EAD">
      <w:pPr>
        <w:rPr>
          <w:sz w:val="24"/>
          <w:szCs w:val="24"/>
        </w:rPr>
      </w:pPr>
    </w:p>
    <w:p w:rsidR="0035162C" w:rsidRPr="004C64A3" w:rsidRDefault="007D792F">
      <w:pPr>
        <w:rPr>
          <w:sz w:val="24"/>
          <w:szCs w:val="24"/>
        </w:rPr>
      </w:pPr>
      <w:r w:rsidRPr="004C64A3">
        <w:rPr>
          <w:rFonts w:hint="eastAsia"/>
          <w:sz w:val="24"/>
          <w:szCs w:val="24"/>
        </w:rPr>
        <w:t>紫外线中的</w:t>
      </w:r>
      <w:r w:rsidRPr="004C64A3">
        <w:rPr>
          <w:sz w:val="24"/>
          <w:szCs w:val="24"/>
        </w:rPr>
        <w:t>UVA</w:t>
      </w:r>
      <w:r w:rsidRPr="004C64A3">
        <w:rPr>
          <w:sz w:val="24"/>
          <w:szCs w:val="24"/>
        </w:rPr>
        <w:t>（长波紫外线）</w:t>
      </w:r>
      <w:r w:rsidR="005F3902" w:rsidRPr="004C64A3">
        <w:rPr>
          <w:rFonts w:hint="eastAsia"/>
          <w:sz w:val="24"/>
          <w:szCs w:val="24"/>
        </w:rPr>
        <w:t>是可以透过</w:t>
      </w:r>
      <w:proofErr w:type="gramStart"/>
      <w:r w:rsidR="005F3902" w:rsidRPr="004C64A3">
        <w:rPr>
          <w:rFonts w:hint="eastAsia"/>
          <w:sz w:val="24"/>
          <w:szCs w:val="24"/>
        </w:rPr>
        <w:t>薄衣服</w:t>
      </w:r>
      <w:proofErr w:type="gramEnd"/>
      <w:r w:rsidR="005F3902" w:rsidRPr="004C64A3">
        <w:rPr>
          <w:rFonts w:hint="eastAsia"/>
          <w:sz w:val="24"/>
          <w:szCs w:val="24"/>
        </w:rPr>
        <w:t>和玻璃</w:t>
      </w:r>
      <w:r w:rsidRPr="004C64A3">
        <w:rPr>
          <w:sz w:val="24"/>
          <w:szCs w:val="24"/>
        </w:rPr>
        <w:t>、</w:t>
      </w:r>
      <w:r w:rsidR="005F3902" w:rsidRPr="004C64A3">
        <w:rPr>
          <w:rFonts w:hint="eastAsia"/>
          <w:sz w:val="24"/>
          <w:szCs w:val="24"/>
        </w:rPr>
        <w:t>对皮肤的表皮甚至真皮造成损伤</w:t>
      </w:r>
      <w:r w:rsidRPr="004C64A3">
        <w:rPr>
          <w:sz w:val="24"/>
          <w:szCs w:val="24"/>
        </w:rPr>
        <w:t>。</w:t>
      </w:r>
    </w:p>
    <w:tbl>
      <w:tblPr>
        <w:tblW w:w="9640" w:type="dxa"/>
        <w:tblCellMar>
          <w:left w:w="0" w:type="dxa"/>
          <w:right w:w="0" w:type="dxa"/>
        </w:tblCellMar>
        <w:tblLook w:val="04A0"/>
      </w:tblPr>
      <w:tblGrid>
        <w:gridCol w:w="3214"/>
        <w:gridCol w:w="3213"/>
        <w:gridCol w:w="3213"/>
      </w:tblGrid>
      <w:tr w:rsidR="007D792F" w:rsidRPr="007D792F" w:rsidTr="005F3902">
        <w:trPr>
          <w:trHeight w:val="459"/>
        </w:trPr>
        <w:tc>
          <w:tcPr>
            <w:tcW w:w="32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D792F" w:rsidRDefault="007D792F" w:rsidP="007D792F">
            <w:r w:rsidRPr="007D792F">
              <w:rPr>
                <w:b/>
                <w:bCs/>
              </w:rPr>
              <w:t>UV</w:t>
            </w:r>
            <w:r w:rsidRPr="007D792F">
              <w:rPr>
                <w:b/>
                <w:bCs/>
              </w:rPr>
              <w:t>（紫外线）</w:t>
            </w:r>
            <w:r w:rsidRPr="007D792F">
              <w:rPr>
                <w:b/>
                <w:bCs/>
              </w:rPr>
              <w:t xml:space="preserve"> </w:t>
            </w:r>
          </w:p>
        </w:tc>
        <w:tc>
          <w:tcPr>
            <w:tcW w:w="32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D792F" w:rsidRDefault="007D792F" w:rsidP="007D792F">
            <w:r w:rsidRPr="007D792F">
              <w:rPr>
                <w:b/>
                <w:bCs/>
              </w:rPr>
              <w:t>UVA</w:t>
            </w:r>
            <w:r w:rsidRPr="007D792F">
              <w:rPr>
                <w:b/>
                <w:bCs/>
              </w:rPr>
              <w:t>（长波紫外线）</w:t>
            </w:r>
            <w:r w:rsidRPr="007D792F">
              <w:rPr>
                <w:b/>
                <w:bCs/>
              </w:rPr>
              <w:t xml:space="preserve"> </w:t>
            </w:r>
          </w:p>
        </w:tc>
        <w:tc>
          <w:tcPr>
            <w:tcW w:w="32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D792F" w:rsidRDefault="007D792F" w:rsidP="007D792F">
            <w:r w:rsidRPr="007D792F">
              <w:rPr>
                <w:b/>
                <w:bCs/>
              </w:rPr>
              <w:t>UVB</w:t>
            </w:r>
            <w:r w:rsidRPr="007D792F">
              <w:rPr>
                <w:b/>
                <w:bCs/>
              </w:rPr>
              <w:t>（中波紫外线）</w:t>
            </w:r>
            <w:r w:rsidRPr="007D792F">
              <w:rPr>
                <w:b/>
                <w:bCs/>
              </w:rPr>
              <w:t xml:space="preserve"> </w:t>
            </w:r>
          </w:p>
        </w:tc>
      </w:tr>
      <w:tr w:rsidR="007D792F" w:rsidRPr="007D792F" w:rsidTr="005F3902">
        <w:trPr>
          <w:trHeight w:val="459"/>
        </w:trPr>
        <w:tc>
          <w:tcPr>
            <w:tcW w:w="32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D792F" w:rsidRDefault="007D792F" w:rsidP="007D792F">
            <w:r w:rsidRPr="007D792F">
              <w:t>波长</w:t>
            </w:r>
            <w:r w:rsidRPr="007D792F">
              <w:t xml:space="preserve"> </w:t>
            </w:r>
          </w:p>
        </w:tc>
        <w:tc>
          <w:tcPr>
            <w:tcW w:w="32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D792F" w:rsidRDefault="007D792F" w:rsidP="007D792F">
            <w:r w:rsidRPr="007D792F">
              <w:t xml:space="preserve">315 ~ 400 nm </w:t>
            </w:r>
          </w:p>
        </w:tc>
        <w:tc>
          <w:tcPr>
            <w:tcW w:w="32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D792F" w:rsidRDefault="007D792F" w:rsidP="007D792F">
            <w:r w:rsidRPr="007D792F">
              <w:t xml:space="preserve">280 ~ 315 nm </w:t>
            </w:r>
          </w:p>
        </w:tc>
      </w:tr>
      <w:tr w:rsidR="007D792F" w:rsidRPr="007D792F" w:rsidTr="005F3902">
        <w:trPr>
          <w:trHeight w:val="459"/>
        </w:trPr>
        <w:tc>
          <w:tcPr>
            <w:tcW w:w="32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D792F" w:rsidRDefault="007D792F" w:rsidP="007D792F">
            <w:r w:rsidRPr="007D792F">
              <w:t>含量</w:t>
            </w:r>
            <w:r w:rsidRPr="007D792F">
              <w:t xml:space="preserve"> </w:t>
            </w:r>
          </w:p>
        </w:tc>
        <w:tc>
          <w:tcPr>
            <w:tcW w:w="32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D792F" w:rsidRDefault="007D792F" w:rsidP="007D792F">
            <w:r w:rsidRPr="007D792F">
              <w:t>占地表</w:t>
            </w:r>
            <w:r w:rsidRPr="007D792F">
              <w:t>UV</w:t>
            </w:r>
            <w:r w:rsidRPr="007D792F">
              <w:t>的</w:t>
            </w:r>
            <w:r w:rsidRPr="007D792F">
              <w:t xml:space="preserve">95% </w:t>
            </w:r>
          </w:p>
        </w:tc>
        <w:tc>
          <w:tcPr>
            <w:tcW w:w="32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D792F" w:rsidRDefault="007D792F" w:rsidP="007D792F">
            <w:r w:rsidRPr="007D792F">
              <w:t>占地表</w:t>
            </w:r>
            <w:r w:rsidRPr="007D792F">
              <w:t>UVR</w:t>
            </w:r>
            <w:r w:rsidRPr="007D792F">
              <w:t>的</w:t>
            </w:r>
            <w:r w:rsidRPr="007D792F">
              <w:t xml:space="preserve">5% </w:t>
            </w:r>
          </w:p>
        </w:tc>
      </w:tr>
      <w:tr w:rsidR="007D792F" w:rsidRPr="007D792F" w:rsidTr="005F3902">
        <w:trPr>
          <w:trHeight w:val="808"/>
        </w:trPr>
        <w:tc>
          <w:tcPr>
            <w:tcW w:w="32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D792F" w:rsidRDefault="007D792F" w:rsidP="007D792F">
            <w:r w:rsidRPr="007D792F">
              <w:t>穿透力</w:t>
            </w:r>
            <w:r w:rsidRPr="007D792F">
              <w:t xml:space="preserve"> </w:t>
            </w:r>
          </w:p>
        </w:tc>
        <w:tc>
          <w:tcPr>
            <w:tcW w:w="32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D792F" w:rsidRDefault="007D792F" w:rsidP="007D792F">
            <w:r w:rsidRPr="007D792F">
              <w:t>UVA</w:t>
            </w:r>
            <w:r w:rsidRPr="007D792F">
              <w:t>穿透能力强，可透过薄衣物、玻璃等</w:t>
            </w:r>
            <w:r w:rsidRPr="007D792F">
              <w:t xml:space="preserve"> </w:t>
            </w:r>
          </w:p>
        </w:tc>
        <w:tc>
          <w:tcPr>
            <w:tcW w:w="32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D792F" w:rsidRDefault="007D792F" w:rsidP="007D792F">
            <w:r w:rsidRPr="007D792F">
              <w:t>可穿透大气层，易被玻璃阻隔</w:t>
            </w:r>
            <w:r w:rsidRPr="007D792F">
              <w:t xml:space="preserve"> </w:t>
            </w:r>
          </w:p>
        </w:tc>
      </w:tr>
      <w:tr w:rsidR="007D792F" w:rsidRPr="007D792F" w:rsidTr="005F3902">
        <w:trPr>
          <w:trHeight w:val="1456"/>
        </w:trPr>
        <w:tc>
          <w:tcPr>
            <w:tcW w:w="32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D792F" w:rsidRDefault="007D792F" w:rsidP="007D792F">
            <w:r w:rsidRPr="007D792F">
              <w:t>对皮肤影响</w:t>
            </w:r>
            <w:r w:rsidRPr="007D792F">
              <w:t xml:space="preserve"> </w:t>
            </w:r>
          </w:p>
        </w:tc>
        <w:tc>
          <w:tcPr>
            <w:tcW w:w="32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D792F" w:rsidRDefault="007D792F" w:rsidP="007D792F">
            <w:r w:rsidRPr="007D792F">
              <w:t>可穿过皮肤表皮，到达真皮层</w:t>
            </w:r>
            <w:r w:rsidRPr="007D792F">
              <w:t xml:space="preserve"> </w:t>
            </w:r>
          </w:p>
        </w:tc>
        <w:tc>
          <w:tcPr>
            <w:tcW w:w="32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7D792F" w:rsidRDefault="007D792F" w:rsidP="007D792F">
            <w:r w:rsidRPr="007D792F">
              <w:t>能到达表皮基底层，生物学效应强，为</w:t>
            </w:r>
            <w:r w:rsidRPr="007D792F">
              <w:t>UVA</w:t>
            </w:r>
            <w:r w:rsidRPr="007D792F">
              <w:t>的</w:t>
            </w:r>
            <w:r w:rsidRPr="007D792F">
              <w:t>100</w:t>
            </w:r>
            <w:r w:rsidRPr="007D792F">
              <w:t>倍</w:t>
            </w:r>
          </w:p>
        </w:tc>
      </w:tr>
    </w:tbl>
    <w:p w:rsidR="005F3902" w:rsidRPr="005F3902" w:rsidRDefault="005F3902" w:rsidP="005F3902">
      <w:pPr>
        <w:pStyle w:val="a6"/>
        <w:numPr>
          <w:ilvl w:val="0"/>
          <w:numId w:val="7"/>
        </w:numPr>
        <w:ind w:firstLineChars="0"/>
      </w:pPr>
      <w:r w:rsidRPr="005F3902">
        <w:rPr>
          <w:rFonts w:hint="eastAsia"/>
          <w:b/>
          <w:bCs/>
        </w:rPr>
        <w:t>关于防晒，我们要做什么？</w:t>
      </w:r>
      <w:r w:rsidRPr="005F3902">
        <w:rPr>
          <w:b/>
          <w:bCs/>
        </w:rPr>
        <w:t xml:space="preserve"> </w:t>
      </w:r>
    </w:p>
    <w:p w:rsidR="00835BC0" w:rsidRDefault="00E65157" w:rsidP="004C64A3">
      <w:pPr>
        <w:pStyle w:val="a6"/>
        <w:numPr>
          <w:ilvl w:val="0"/>
          <w:numId w:val="9"/>
        </w:numPr>
        <w:ind w:firstLineChars="0"/>
        <w:rPr>
          <w:rFonts w:hint="eastAsia"/>
        </w:rPr>
      </w:pPr>
      <w:r w:rsidRPr="005F3902">
        <w:rPr>
          <w:rFonts w:hint="eastAsia"/>
        </w:rPr>
        <w:t>选择合适的防晒霜</w:t>
      </w:r>
      <w:r w:rsidRPr="005F3902">
        <w:rPr>
          <w:rFonts w:hint="eastAsia"/>
        </w:rPr>
        <w:t xml:space="preserve"> </w:t>
      </w:r>
      <w:r w:rsidR="00835BC0">
        <w:rPr>
          <w:rFonts w:hint="eastAsia"/>
        </w:rPr>
        <w:t>:无论多少防护倍数的防晒对我们皮肤的保护时间也就是四小时左右，所以室内上班族不用关于关注防晒倍数，而是要正确足量使用。</w:t>
      </w:r>
    </w:p>
    <w:p w:rsidR="00EE7113" w:rsidRDefault="00E65157" w:rsidP="00EE7113">
      <w:pPr>
        <w:pStyle w:val="a6"/>
        <w:numPr>
          <w:ilvl w:val="0"/>
          <w:numId w:val="9"/>
        </w:numPr>
        <w:ind w:firstLineChars="0"/>
        <w:rPr>
          <w:rFonts w:hint="eastAsia"/>
        </w:rPr>
      </w:pPr>
      <w:r w:rsidRPr="005F3902">
        <w:rPr>
          <w:rFonts w:hint="eastAsia"/>
        </w:rPr>
        <w:t>正确使用防晒霜</w:t>
      </w:r>
      <w:r w:rsidR="00835BC0">
        <w:rPr>
          <w:rFonts w:hint="eastAsia"/>
        </w:rPr>
        <w:t>（如图）</w:t>
      </w:r>
    </w:p>
    <w:p w:rsidR="004C64A3" w:rsidRDefault="004C64A3" w:rsidP="004C64A3">
      <w:pPr>
        <w:pStyle w:val="a6"/>
        <w:ind w:left="860" w:firstLineChars="0" w:firstLine="0"/>
        <w:rPr>
          <w:rFonts w:hint="eastAsia"/>
        </w:rPr>
      </w:pPr>
      <w:r>
        <w:rPr>
          <w:rFonts w:hint="eastAsia"/>
        </w:rPr>
        <w:t>半年</w:t>
      </w:r>
      <w:r w:rsidR="00EE7113">
        <w:rPr>
          <w:rFonts w:hint="eastAsia"/>
        </w:rPr>
        <w:t>甚至一年才</w:t>
      </w:r>
      <w:r>
        <w:rPr>
          <w:rFonts w:hint="eastAsia"/>
        </w:rPr>
        <w:t>用一瓶防晒的赶紧看看到底</w:t>
      </w:r>
      <w:r w:rsidR="00EE7113">
        <w:rPr>
          <w:rFonts w:hint="eastAsia"/>
        </w:rPr>
        <w:t>如何使用防晒霜</w:t>
      </w:r>
    </w:p>
    <w:p w:rsidR="004C64A3" w:rsidRDefault="004C64A3" w:rsidP="004C64A3">
      <w:pPr>
        <w:jc w:val="right"/>
        <w:rPr>
          <w:rFonts w:hint="eastAsia"/>
        </w:rPr>
      </w:pPr>
    </w:p>
    <w:p w:rsidR="00EE7113" w:rsidRPr="004C64A3" w:rsidRDefault="00EE7113" w:rsidP="004C64A3">
      <w:pPr>
        <w:jc w:val="righ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83185</wp:posOffset>
            </wp:positionV>
            <wp:extent cx="4557395" cy="3721100"/>
            <wp:effectExtent l="19050" t="0" r="0" b="0"/>
            <wp:wrapSquare wrapText="bothSides"/>
            <wp:docPr id="3" name="图片 2" descr="养儿不防老，防晒才防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养儿不防老，防晒才防老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4A3" w:rsidRDefault="004C64A3" w:rsidP="00EE7113">
      <w:pPr>
        <w:pStyle w:val="a6"/>
        <w:ind w:left="860" w:firstLineChars="0" w:firstLine="0"/>
        <w:rPr>
          <w:rFonts w:hint="eastAsia"/>
        </w:rPr>
      </w:pPr>
      <w:r>
        <w:rPr>
          <w:rFonts w:hint="eastAsia"/>
        </w:rPr>
        <w:t xml:space="preserve">                                      </w:t>
      </w:r>
    </w:p>
    <w:p w:rsidR="004C64A3" w:rsidRDefault="004C64A3" w:rsidP="004C64A3">
      <w:pPr>
        <w:pStyle w:val="a6"/>
        <w:ind w:left="860" w:firstLineChars="0" w:firstLine="0"/>
        <w:rPr>
          <w:rFonts w:hint="eastAsia"/>
        </w:rPr>
      </w:pPr>
    </w:p>
    <w:p w:rsidR="004C64A3" w:rsidRDefault="004C64A3" w:rsidP="004C64A3">
      <w:pPr>
        <w:pStyle w:val="a6"/>
        <w:ind w:left="860" w:firstLineChars="0" w:firstLine="0"/>
        <w:rPr>
          <w:rFonts w:hint="eastAsia"/>
        </w:rPr>
      </w:pPr>
    </w:p>
    <w:p w:rsidR="004C64A3" w:rsidRDefault="004C64A3" w:rsidP="004C64A3">
      <w:pPr>
        <w:pStyle w:val="a6"/>
        <w:ind w:left="860" w:firstLineChars="0" w:firstLine="0"/>
        <w:rPr>
          <w:rFonts w:hint="eastAsia"/>
        </w:rPr>
      </w:pPr>
    </w:p>
    <w:p w:rsidR="004C64A3" w:rsidRDefault="004C64A3" w:rsidP="004C64A3">
      <w:pPr>
        <w:pStyle w:val="a6"/>
        <w:ind w:left="860" w:firstLineChars="0" w:firstLine="0"/>
        <w:rPr>
          <w:rFonts w:hint="eastAsia"/>
        </w:rPr>
      </w:pPr>
    </w:p>
    <w:p w:rsidR="004C64A3" w:rsidRDefault="004C64A3" w:rsidP="004C64A3">
      <w:pPr>
        <w:pStyle w:val="a6"/>
        <w:ind w:left="860" w:firstLineChars="0" w:firstLine="0"/>
        <w:rPr>
          <w:rFonts w:hint="eastAsia"/>
        </w:rPr>
      </w:pPr>
    </w:p>
    <w:p w:rsidR="004C64A3" w:rsidRDefault="004C64A3" w:rsidP="004C64A3">
      <w:pPr>
        <w:pStyle w:val="a6"/>
        <w:ind w:left="860" w:firstLineChars="0" w:firstLine="0"/>
        <w:rPr>
          <w:rFonts w:hint="eastAsia"/>
        </w:rPr>
      </w:pPr>
    </w:p>
    <w:p w:rsidR="004C64A3" w:rsidRDefault="004C64A3" w:rsidP="004C64A3">
      <w:pPr>
        <w:pStyle w:val="a6"/>
        <w:ind w:left="860" w:firstLineChars="0" w:firstLine="0"/>
        <w:rPr>
          <w:rFonts w:hint="eastAsia"/>
        </w:rPr>
      </w:pPr>
    </w:p>
    <w:p w:rsidR="004C64A3" w:rsidRDefault="004C64A3" w:rsidP="004C64A3">
      <w:pPr>
        <w:pStyle w:val="a6"/>
        <w:ind w:left="860" w:firstLineChars="0" w:firstLine="0"/>
        <w:rPr>
          <w:rFonts w:hint="eastAsia"/>
        </w:rPr>
      </w:pPr>
    </w:p>
    <w:p w:rsidR="004C64A3" w:rsidRDefault="004C64A3" w:rsidP="004C64A3">
      <w:pPr>
        <w:pStyle w:val="a6"/>
        <w:ind w:left="860" w:firstLineChars="0" w:firstLine="0"/>
        <w:rPr>
          <w:rFonts w:hint="eastAsia"/>
        </w:rPr>
      </w:pPr>
    </w:p>
    <w:p w:rsidR="004C64A3" w:rsidRDefault="004C64A3" w:rsidP="004C64A3">
      <w:pPr>
        <w:pStyle w:val="a6"/>
        <w:ind w:left="860" w:firstLineChars="0" w:firstLine="0"/>
        <w:rPr>
          <w:rFonts w:hint="eastAsia"/>
        </w:rPr>
      </w:pPr>
    </w:p>
    <w:p w:rsidR="004C64A3" w:rsidRDefault="004C64A3" w:rsidP="004C64A3">
      <w:pPr>
        <w:pStyle w:val="a6"/>
        <w:ind w:left="860" w:firstLineChars="0" w:firstLine="0"/>
        <w:rPr>
          <w:rFonts w:hint="eastAsia"/>
        </w:rPr>
      </w:pPr>
    </w:p>
    <w:p w:rsidR="004C64A3" w:rsidRDefault="004C64A3" w:rsidP="004C64A3">
      <w:pPr>
        <w:pStyle w:val="a6"/>
        <w:ind w:left="860" w:firstLineChars="0" w:firstLine="0"/>
        <w:rPr>
          <w:rFonts w:hint="eastAsia"/>
        </w:rPr>
      </w:pPr>
    </w:p>
    <w:p w:rsidR="004C64A3" w:rsidRDefault="004C64A3" w:rsidP="004C64A3">
      <w:pPr>
        <w:pStyle w:val="a6"/>
        <w:ind w:left="860" w:firstLineChars="0" w:firstLine="0"/>
        <w:rPr>
          <w:rFonts w:hint="eastAsia"/>
        </w:rPr>
      </w:pPr>
    </w:p>
    <w:p w:rsidR="004C64A3" w:rsidRDefault="004C64A3" w:rsidP="004C64A3">
      <w:pPr>
        <w:pStyle w:val="a6"/>
        <w:ind w:left="860" w:firstLineChars="0" w:firstLine="0"/>
        <w:rPr>
          <w:rFonts w:hint="eastAsia"/>
        </w:rPr>
      </w:pPr>
    </w:p>
    <w:p w:rsidR="00EE7113" w:rsidRDefault="00EE7113" w:rsidP="004C64A3">
      <w:pPr>
        <w:pStyle w:val="a6"/>
        <w:ind w:left="860" w:firstLineChars="0" w:firstLine="0"/>
        <w:rPr>
          <w:rFonts w:hint="eastAsia"/>
        </w:rPr>
      </w:pPr>
    </w:p>
    <w:p w:rsidR="00EE7113" w:rsidRDefault="00EE7113" w:rsidP="004C64A3">
      <w:pPr>
        <w:pStyle w:val="a6"/>
        <w:ind w:left="860" w:firstLineChars="0" w:firstLine="0"/>
        <w:rPr>
          <w:rFonts w:hint="eastAsia"/>
        </w:rPr>
      </w:pPr>
    </w:p>
    <w:p w:rsidR="00EE7113" w:rsidRDefault="00EE7113" w:rsidP="004C64A3">
      <w:pPr>
        <w:pStyle w:val="a6"/>
        <w:ind w:left="860" w:firstLineChars="0" w:firstLine="0"/>
        <w:rPr>
          <w:rFonts w:hint="eastAsia"/>
        </w:rPr>
      </w:pPr>
    </w:p>
    <w:p w:rsidR="00EE7113" w:rsidRDefault="00EE7113" w:rsidP="004C64A3">
      <w:pPr>
        <w:pStyle w:val="a6"/>
        <w:ind w:left="860" w:firstLineChars="0" w:firstLine="0"/>
        <w:rPr>
          <w:rFonts w:hint="eastAsia"/>
        </w:rPr>
      </w:pPr>
    </w:p>
    <w:p w:rsidR="00EE7113" w:rsidRDefault="00EE7113" w:rsidP="004C64A3">
      <w:pPr>
        <w:pStyle w:val="a6"/>
        <w:ind w:left="860" w:firstLineChars="0" w:firstLine="0"/>
        <w:rPr>
          <w:rFonts w:hint="eastAsia"/>
        </w:rPr>
      </w:pPr>
    </w:p>
    <w:p w:rsidR="00EE7113" w:rsidRDefault="00EE7113" w:rsidP="00EE7113">
      <w:pPr>
        <w:pStyle w:val="a6"/>
        <w:ind w:left="860" w:firstLineChars="0" w:firstLine="0"/>
        <w:rPr>
          <w:rFonts w:hint="eastAsia"/>
        </w:rPr>
      </w:pPr>
      <w:r>
        <w:rPr>
          <w:rFonts w:hint="eastAsia"/>
        </w:rPr>
        <w:t>按照图中使用方法，一瓶三十毫升的防晒一个月就要见底了，千万不要再问去年夏天的防晒今年还能不能用了。</w:t>
      </w:r>
      <w:r w:rsidR="004C64A3">
        <w:rPr>
          <w:rFonts w:hint="eastAsia"/>
        </w:rPr>
        <w:t xml:space="preserve"> </w:t>
      </w:r>
    </w:p>
    <w:p w:rsidR="00EE7113" w:rsidRDefault="00EE7113" w:rsidP="00EE7113">
      <w:pPr>
        <w:pStyle w:val="a6"/>
        <w:numPr>
          <w:ilvl w:val="0"/>
          <w:numId w:val="9"/>
        </w:numPr>
        <w:ind w:firstLineChars="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305435</wp:posOffset>
            </wp:positionV>
            <wp:extent cx="4330065" cy="2583815"/>
            <wp:effectExtent l="19050" t="0" r="0" b="0"/>
            <wp:wrapSquare wrapText="bothSides"/>
            <wp:docPr id="4" name="图片 3" descr="养儿不防老，防晒才防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养儿不防老，防晒才防老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64A3">
        <w:rPr>
          <w:rFonts w:hint="eastAsia"/>
        </w:rPr>
        <w:t>必要时做好硬防晒</w:t>
      </w:r>
      <w:r>
        <w:rPr>
          <w:rFonts w:hint="eastAsia"/>
        </w:rPr>
        <w:t xml:space="preserve">  </w:t>
      </w:r>
      <w:r w:rsidR="004C64A3">
        <w:rPr>
          <w:rFonts w:hint="eastAsia"/>
        </w:rPr>
        <w:t xml:space="preserve">                         </w:t>
      </w:r>
    </w:p>
    <w:p w:rsidR="00EE7113" w:rsidRDefault="00EE7113" w:rsidP="00EE7113">
      <w:pPr>
        <w:rPr>
          <w:rFonts w:hint="eastAsia"/>
        </w:rPr>
      </w:pPr>
    </w:p>
    <w:p w:rsidR="00EE7113" w:rsidRDefault="00EE7113" w:rsidP="00EE7113">
      <w:pPr>
        <w:rPr>
          <w:rFonts w:hint="eastAsia"/>
        </w:rPr>
      </w:pPr>
    </w:p>
    <w:p w:rsidR="00EE7113" w:rsidRDefault="00EE7113" w:rsidP="00EE7113">
      <w:pPr>
        <w:rPr>
          <w:rFonts w:hint="eastAsia"/>
        </w:rPr>
      </w:pPr>
    </w:p>
    <w:p w:rsidR="00EE7113" w:rsidRDefault="00EE7113" w:rsidP="00EE7113">
      <w:pPr>
        <w:rPr>
          <w:rFonts w:hint="eastAsia"/>
        </w:rPr>
      </w:pPr>
    </w:p>
    <w:p w:rsidR="00EE7113" w:rsidRDefault="00EE7113" w:rsidP="00EE7113">
      <w:pPr>
        <w:rPr>
          <w:rFonts w:hint="eastAsia"/>
        </w:rPr>
      </w:pPr>
    </w:p>
    <w:p w:rsidR="00EE7113" w:rsidRDefault="00EE7113" w:rsidP="00EE7113">
      <w:pPr>
        <w:rPr>
          <w:rFonts w:hint="eastAsia"/>
        </w:rPr>
      </w:pPr>
    </w:p>
    <w:p w:rsidR="00EE7113" w:rsidRDefault="00EE7113" w:rsidP="00EE7113">
      <w:pPr>
        <w:rPr>
          <w:rFonts w:hint="eastAsia"/>
        </w:rPr>
      </w:pPr>
    </w:p>
    <w:p w:rsidR="00EE7113" w:rsidRDefault="00EE7113" w:rsidP="00EE7113">
      <w:pPr>
        <w:rPr>
          <w:rFonts w:hint="eastAsia"/>
        </w:rPr>
      </w:pPr>
    </w:p>
    <w:p w:rsidR="00EE7113" w:rsidRDefault="00EE7113" w:rsidP="00EE7113">
      <w:pPr>
        <w:rPr>
          <w:rFonts w:hint="eastAsia"/>
        </w:rPr>
      </w:pPr>
    </w:p>
    <w:p w:rsidR="00EE7113" w:rsidRDefault="00EE7113" w:rsidP="00EE7113">
      <w:pPr>
        <w:rPr>
          <w:rFonts w:hint="eastAsia"/>
        </w:rPr>
      </w:pPr>
    </w:p>
    <w:p w:rsidR="00EE7113" w:rsidRDefault="00EE7113" w:rsidP="00EE7113">
      <w:pPr>
        <w:rPr>
          <w:rFonts w:hint="eastAsia"/>
        </w:rPr>
      </w:pPr>
    </w:p>
    <w:p w:rsidR="00EE7113" w:rsidRDefault="00EE7113" w:rsidP="00EE7113">
      <w:pPr>
        <w:rPr>
          <w:rFonts w:hint="eastAsia"/>
        </w:rPr>
      </w:pPr>
    </w:p>
    <w:p w:rsidR="00EE7113" w:rsidRDefault="00EE7113" w:rsidP="00EE7113">
      <w:pPr>
        <w:rPr>
          <w:rFonts w:hint="eastAsia"/>
        </w:rPr>
      </w:pPr>
    </w:p>
    <w:p w:rsidR="00EE7113" w:rsidRDefault="00EE7113" w:rsidP="00EE7113">
      <w:pPr>
        <w:rPr>
          <w:rFonts w:hint="eastAsia"/>
        </w:rPr>
      </w:pPr>
    </w:p>
    <w:p w:rsidR="00EE7113" w:rsidRDefault="00EE7113" w:rsidP="00EE7113">
      <w:pPr>
        <w:ind w:left="440"/>
        <w:rPr>
          <w:rFonts w:hint="eastAsia"/>
        </w:rPr>
      </w:pPr>
      <w:r>
        <w:rPr>
          <w:rFonts w:hint="eastAsia"/>
          <w:sz w:val="24"/>
          <w:szCs w:val="24"/>
        </w:rPr>
        <w:t>最后总结：</w:t>
      </w:r>
      <w:r>
        <w:rPr>
          <w:rFonts w:hint="eastAsia"/>
          <w:sz w:val="24"/>
          <w:szCs w:val="24"/>
        </w:rPr>
        <w:t>365</w:t>
      </w:r>
      <w:r>
        <w:rPr>
          <w:rFonts w:hint="eastAsia"/>
          <w:sz w:val="24"/>
          <w:szCs w:val="24"/>
        </w:rPr>
        <w:t>天都要防晒，最重要的就是正确足量涂防晒霜，必要时做好硬防晒，才能战胜日晒对皮肤的侵袭。</w:t>
      </w:r>
      <w:r w:rsidR="004C64A3">
        <w:rPr>
          <w:rFonts w:hint="eastAsia"/>
        </w:rPr>
        <w:t xml:space="preserve">    </w:t>
      </w:r>
    </w:p>
    <w:p w:rsidR="00815049" w:rsidRPr="004C64A3" w:rsidRDefault="00EE7113" w:rsidP="00EE7113">
      <w:pPr>
        <w:ind w:left="440"/>
        <w:rPr>
          <w:sz w:val="24"/>
          <w:szCs w:val="24"/>
        </w:rPr>
      </w:pPr>
      <w:r>
        <w:rPr>
          <w:rFonts w:hint="eastAsia"/>
        </w:rPr>
        <w:t>最后提醒大家：</w:t>
      </w:r>
      <w:proofErr w:type="gramStart"/>
      <w:r>
        <w:rPr>
          <w:rFonts w:hint="eastAsia"/>
        </w:rPr>
        <w:t>毁肤千万条</w:t>
      </w:r>
      <w:proofErr w:type="gramEnd"/>
      <w:r>
        <w:rPr>
          <w:rFonts w:hint="eastAsia"/>
        </w:rPr>
        <w:t>，日晒第一条，防晒不到位，老来纵横泪。</w:t>
      </w:r>
      <w:r w:rsidR="004C64A3">
        <w:rPr>
          <w:rFonts w:hint="eastAsia"/>
        </w:rPr>
        <w:t xml:space="preserve">                                          </w:t>
      </w:r>
    </w:p>
    <w:sectPr w:rsidR="00815049" w:rsidRPr="004C64A3" w:rsidSect="005A43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BC2" w:rsidRDefault="00390BC2" w:rsidP="00390BC2">
      <w:r>
        <w:separator/>
      </w:r>
    </w:p>
  </w:endnote>
  <w:endnote w:type="continuationSeparator" w:id="0">
    <w:p w:rsidR="00390BC2" w:rsidRDefault="00390BC2" w:rsidP="00390B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BC2" w:rsidRDefault="00390BC2" w:rsidP="00390BC2">
      <w:r>
        <w:separator/>
      </w:r>
    </w:p>
  </w:footnote>
  <w:footnote w:type="continuationSeparator" w:id="0">
    <w:p w:rsidR="00390BC2" w:rsidRDefault="00390BC2" w:rsidP="00390B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A5164"/>
    <w:multiLevelType w:val="hybridMultilevel"/>
    <w:tmpl w:val="3FEEF168"/>
    <w:lvl w:ilvl="0" w:tplc="DD689A7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CE4CF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F8F04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8009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AEBA1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AE59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9CB4E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BCE2B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0A461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2531E7"/>
    <w:multiLevelType w:val="hybridMultilevel"/>
    <w:tmpl w:val="102E3660"/>
    <w:lvl w:ilvl="0" w:tplc="1108D53A">
      <w:start w:val="2"/>
      <w:numFmt w:val="japaneseCounting"/>
      <w:lvlText w:val="%1、"/>
      <w:lvlJc w:val="left"/>
      <w:pPr>
        <w:ind w:left="440" w:hanging="44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9EE78CF"/>
    <w:multiLevelType w:val="hybridMultilevel"/>
    <w:tmpl w:val="C928B072"/>
    <w:lvl w:ilvl="0" w:tplc="72C446E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18052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48F5E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F07CF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4CB43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F8DAE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6CAA9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38CA4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62618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8611D5"/>
    <w:multiLevelType w:val="hybridMultilevel"/>
    <w:tmpl w:val="8F10DC24"/>
    <w:lvl w:ilvl="0" w:tplc="DFAE9B9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C8799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5AD1A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5E726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44895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74B7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04BD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44DCF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1858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BE50ED"/>
    <w:multiLevelType w:val="hybridMultilevel"/>
    <w:tmpl w:val="95288CB0"/>
    <w:lvl w:ilvl="0" w:tplc="D68C4FD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70BE1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C2084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32D5C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72F9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E4EF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CA46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08D74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EAA2B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39904EB"/>
    <w:multiLevelType w:val="hybridMultilevel"/>
    <w:tmpl w:val="D2524A5C"/>
    <w:lvl w:ilvl="0" w:tplc="0409000F">
      <w:start w:val="1"/>
      <w:numFmt w:val="decimal"/>
      <w:lvlText w:val="%1."/>
      <w:lvlJc w:val="left"/>
      <w:pPr>
        <w:ind w:left="1280" w:hanging="420"/>
      </w:pPr>
    </w:lvl>
    <w:lvl w:ilvl="1" w:tplc="04090019" w:tentative="1">
      <w:start w:val="1"/>
      <w:numFmt w:val="lowerLetter"/>
      <w:lvlText w:val="%2)"/>
      <w:lvlJc w:val="left"/>
      <w:pPr>
        <w:ind w:left="1700" w:hanging="420"/>
      </w:pPr>
    </w:lvl>
    <w:lvl w:ilvl="2" w:tplc="0409001B" w:tentative="1">
      <w:start w:val="1"/>
      <w:numFmt w:val="lowerRoman"/>
      <w:lvlText w:val="%3."/>
      <w:lvlJc w:val="right"/>
      <w:pPr>
        <w:ind w:left="2120" w:hanging="420"/>
      </w:pPr>
    </w:lvl>
    <w:lvl w:ilvl="3" w:tplc="0409000F" w:tentative="1">
      <w:start w:val="1"/>
      <w:numFmt w:val="decimal"/>
      <w:lvlText w:val="%4."/>
      <w:lvlJc w:val="left"/>
      <w:pPr>
        <w:ind w:left="2540" w:hanging="420"/>
      </w:pPr>
    </w:lvl>
    <w:lvl w:ilvl="4" w:tplc="04090019" w:tentative="1">
      <w:start w:val="1"/>
      <w:numFmt w:val="lowerLetter"/>
      <w:lvlText w:val="%5)"/>
      <w:lvlJc w:val="left"/>
      <w:pPr>
        <w:ind w:left="2960" w:hanging="420"/>
      </w:pPr>
    </w:lvl>
    <w:lvl w:ilvl="5" w:tplc="0409001B" w:tentative="1">
      <w:start w:val="1"/>
      <w:numFmt w:val="lowerRoman"/>
      <w:lvlText w:val="%6."/>
      <w:lvlJc w:val="right"/>
      <w:pPr>
        <w:ind w:left="3380" w:hanging="420"/>
      </w:pPr>
    </w:lvl>
    <w:lvl w:ilvl="6" w:tplc="0409000F" w:tentative="1">
      <w:start w:val="1"/>
      <w:numFmt w:val="decimal"/>
      <w:lvlText w:val="%7."/>
      <w:lvlJc w:val="left"/>
      <w:pPr>
        <w:ind w:left="3800" w:hanging="420"/>
      </w:pPr>
    </w:lvl>
    <w:lvl w:ilvl="7" w:tplc="04090019" w:tentative="1">
      <w:start w:val="1"/>
      <w:numFmt w:val="lowerLetter"/>
      <w:lvlText w:val="%8)"/>
      <w:lvlJc w:val="left"/>
      <w:pPr>
        <w:ind w:left="4220" w:hanging="420"/>
      </w:pPr>
    </w:lvl>
    <w:lvl w:ilvl="8" w:tplc="0409001B" w:tentative="1">
      <w:start w:val="1"/>
      <w:numFmt w:val="lowerRoman"/>
      <w:lvlText w:val="%9."/>
      <w:lvlJc w:val="right"/>
      <w:pPr>
        <w:ind w:left="4640" w:hanging="420"/>
      </w:pPr>
    </w:lvl>
  </w:abstractNum>
  <w:abstractNum w:abstractNumId="6">
    <w:nsid w:val="52B3522E"/>
    <w:multiLevelType w:val="hybridMultilevel"/>
    <w:tmpl w:val="CDBC28BC"/>
    <w:lvl w:ilvl="0" w:tplc="0734AF7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D236A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48F53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9AC9D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D24E0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4695D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CE88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F6670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9A0C3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6B048B8"/>
    <w:multiLevelType w:val="hybridMultilevel"/>
    <w:tmpl w:val="1D2696CC"/>
    <w:lvl w:ilvl="0" w:tplc="982C44B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A2844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EC975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5817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B4BA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244DD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869B9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CE81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56318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4F06B27"/>
    <w:multiLevelType w:val="hybridMultilevel"/>
    <w:tmpl w:val="1D14ECC2"/>
    <w:lvl w:ilvl="0" w:tplc="0409000F">
      <w:start w:val="1"/>
      <w:numFmt w:val="decimal"/>
      <w:lvlText w:val="%1."/>
      <w:lvlJc w:val="left"/>
      <w:pPr>
        <w:ind w:left="860" w:hanging="420"/>
      </w:p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9">
    <w:nsid w:val="7A6A7AF3"/>
    <w:multiLevelType w:val="hybridMultilevel"/>
    <w:tmpl w:val="27FC69E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1"/>
  </w:num>
  <w:num w:numId="8">
    <w:abstractNumId w:val="0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0BC2"/>
    <w:rsid w:val="00010129"/>
    <w:rsid w:val="00053A04"/>
    <w:rsid w:val="00056E14"/>
    <w:rsid w:val="00063B86"/>
    <w:rsid w:val="000F47FB"/>
    <w:rsid w:val="00153DAA"/>
    <w:rsid w:val="001631CB"/>
    <w:rsid w:val="00192C68"/>
    <w:rsid w:val="00243FC8"/>
    <w:rsid w:val="0030703D"/>
    <w:rsid w:val="00322019"/>
    <w:rsid w:val="003403DD"/>
    <w:rsid w:val="0035162C"/>
    <w:rsid w:val="00362809"/>
    <w:rsid w:val="00390BC2"/>
    <w:rsid w:val="003C7C12"/>
    <w:rsid w:val="004010DC"/>
    <w:rsid w:val="004C64A3"/>
    <w:rsid w:val="004D58FF"/>
    <w:rsid w:val="00584E04"/>
    <w:rsid w:val="005A0E4F"/>
    <w:rsid w:val="005A433E"/>
    <w:rsid w:val="005B2674"/>
    <w:rsid w:val="005D5BF4"/>
    <w:rsid w:val="005F3902"/>
    <w:rsid w:val="00642689"/>
    <w:rsid w:val="00681D41"/>
    <w:rsid w:val="007824B9"/>
    <w:rsid w:val="00782757"/>
    <w:rsid w:val="007A1877"/>
    <w:rsid w:val="007A6FB6"/>
    <w:rsid w:val="007D792F"/>
    <w:rsid w:val="00815049"/>
    <w:rsid w:val="00832D55"/>
    <w:rsid w:val="00835BC0"/>
    <w:rsid w:val="00840E1D"/>
    <w:rsid w:val="00876300"/>
    <w:rsid w:val="008F23BA"/>
    <w:rsid w:val="00930183"/>
    <w:rsid w:val="00937DBB"/>
    <w:rsid w:val="009D37FA"/>
    <w:rsid w:val="009D5956"/>
    <w:rsid w:val="00A33EAD"/>
    <w:rsid w:val="00A8385C"/>
    <w:rsid w:val="00B22721"/>
    <w:rsid w:val="00B808D5"/>
    <w:rsid w:val="00B87DA1"/>
    <w:rsid w:val="00BD7816"/>
    <w:rsid w:val="00C1118A"/>
    <w:rsid w:val="00C27731"/>
    <w:rsid w:val="00C769F5"/>
    <w:rsid w:val="00C92F87"/>
    <w:rsid w:val="00CE5B6C"/>
    <w:rsid w:val="00D2352E"/>
    <w:rsid w:val="00D512C5"/>
    <w:rsid w:val="00DB405A"/>
    <w:rsid w:val="00E25A13"/>
    <w:rsid w:val="00E306A2"/>
    <w:rsid w:val="00E65157"/>
    <w:rsid w:val="00E7310D"/>
    <w:rsid w:val="00EA1DBA"/>
    <w:rsid w:val="00EA2E55"/>
    <w:rsid w:val="00EA3AA1"/>
    <w:rsid w:val="00EB644D"/>
    <w:rsid w:val="00EC6E0F"/>
    <w:rsid w:val="00EE7113"/>
    <w:rsid w:val="00F56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33E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90BC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90BC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90B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90BC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90B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90BC2"/>
    <w:rPr>
      <w:sz w:val="18"/>
      <w:szCs w:val="18"/>
    </w:rPr>
  </w:style>
  <w:style w:type="paragraph" w:styleId="a6">
    <w:name w:val="List Paragraph"/>
    <w:basedOn w:val="a"/>
    <w:uiPriority w:val="34"/>
    <w:qFormat/>
    <w:rsid w:val="0035162C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A33E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727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4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4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5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88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30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5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6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1111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日光组成</c:v>
                </c:pt>
              </c:strCache>
            </c:strRef>
          </c:tx>
          <c:dLbls>
            <c:dLbl>
              <c:idx val="0"/>
              <c:layout>
                <c:manualLayout>
                  <c:x val="-0.1723982529527559"/>
                  <c:y val="1.9727730085646541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dirty="0" smtClean="0"/>
                      <a:t>可见光</a:t>
                    </a:r>
                    <a:endParaRPr lang="en-US" altLang="zh-CN" dirty="0" smtClean="0"/>
                  </a:p>
                  <a:p>
                    <a:r>
                      <a:rPr lang="en-US" altLang="en-US" dirty="0" smtClean="0"/>
                      <a:t>52</a:t>
                    </a:r>
                    <a:r>
                      <a:rPr lang="en-US" altLang="en-US" dirty="0"/>
                      <a:t>%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0.17418171751968467"/>
                  <c:y val="-1.3035493784726019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dirty="0" smtClean="0"/>
                      <a:t>红外线</a:t>
                    </a:r>
                    <a:endParaRPr lang="en-US" altLang="zh-CN" dirty="0" smtClean="0"/>
                  </a:p>
                  <a:p>
                    <a:r>
                      <a:rPr lang="en-US" altLang="en-US" dirty="0" smtClean="0"/>
                      <a:t>42</a:t>
                    </a:r>
                    <a:r>
                      <a:rPr lang="en-US" altLang="en-US" dirty="0"/>
                      <a:t>%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3.6319512795275642E-2"/>
                  <c:y val="0.1662159715664395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dirty="0" smtClean="0"/>
                      <a:t>紫外线</a:t>
                    </a:r>
                    <a:endParaRPr lang="en-US" altLang="zh-CN" dirty="0" smtClean="0"/>
                  </a:p>
                  <a:p>
                    <a:r>
                      <a:rPr lang="en-US" altLang="en-US" dirty="0" smtClean="0"/>
                      <a:t>6</a:t>
                    </a:r>
                    <a:r>
                      <a:rPr lang="en-US" altLang="en-US" dirty="0"/>
                      <a:t>%</a:t>
                    </a:r>
                  </a:p>
                </c:rich>
              </c:tx>
              <c:showVal val="1"/>
            </c:dLbl>
            <c:delete val="1"/>
          </c:dLbls>
          <c:cat>
            <c:strRef>
              <c:f>Sheet1!$A$2:$A$4</c:f>
              <c:strCache>
                <c:ptCount val="3"/>
                <c:pt idx="0">
                  <c:v>可见光</c:v>
                </c:pt>
                <c:pt idx="1">
                  <c:v>红外线</c:v>
                </c:pt>
                <c:pt idx="2">
                  <c:v>紫外线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0.52</c:v>
                </c:pt>
                <c:pt idx="1">
                  <c:v>0.42000000000000032</c:v>
                </c:pt>
                <c:pt idx="2">
                  <c:v>6.0000000000000032E-2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9010996132704836"/>
          <c:y val="0.23959278156490099"/>
          <c:w val="0.17891398310240708"/>
          <c:h val="0.43861026220967247"/>
        </c:manualLayout>
      </c:layout>
    </c:legend>
    <c:plotVisOnly val="1"/>
  </c:chart>
  <c:txPr>
    <a:bodyPr/>
    <a:lstStyle/>
    <a:p>
      <a:pPr>
        <a:defRPr sz="1800"/>
      </a:pPr>
      <a:endParaRPr lang="zh-CN"/>
    </a:p>
  </c:txPr>
  <c:externalData r:id="rId1"/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188</Words>
  <Characters>1074</Characters>
  <Application>Microsoft Office Word</Application>
  <DocSecurity>0</DocSecurity>
  <Lines>8</Lines>
  <Paragraphs>2</Paragraphs>
  <ScaleCrop>false</ScaleCrop>
  <Company>Microsoft</Company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刘琳</dc:creator>
  <cp:lastModifiedBy>刘琳</cp:lastModifiedBy>
  <cp:revision>2</cp:revision>
  <dcterms:created xsi:type="dcterms:W3CDTF">2019-04-10T06:57:00Z</dcterms:created>
  <dcterms:modified xsi:type="dcterms:W3CDTF">2019-04-10T06:57:00Z</dcterms:modified>
</cp:coreProperties>
</file>