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“烟台优才卡”申报表</w:t>
      </w:r>
    </w:p>
    <w:p>
      <w:pPr>
        <w:spacing w:line="560" w:lineRule="exact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填报单位</w:t>
      </w:r>
      <w:r>
        <w:rPr>
          <w:rFonts w:hAnsi="仿宋"/>
          <w:sz w:val="30"/>
          <w:szCs w:val="30"/>
        </w:rPr>
        <w:t xml:space="preserve">:                </w:t>
      </w:r>
      <w:r>
        <w:rPr>
          <w:rFonts w:hint="eastAsia" w:hAnsi="仿宋"/>
          <w:sz w:val="30"/>
          <w:szCs w:val="30"/>
        </w:rPr>
        <w:t xml:space="preserve">  </w:t>
      </w:r>
      <w:r>
        <w:rPr>
          <w:rFonts w:hAnsi="仿宋"/>
          <w:sz w:val="30"/>
          <w:szCs w:val="30"/>
        </w:rPr>
        <w:t xml:space="preserve">         </w:t>
      </w:r>
      <w:r>
        <w:rPr>
          <w:rFonts w:hint="eastAsia" w:hAnsi="仿宋"/>
          <w:sz w:val="30"/>
          <w:szCs w:val="30"/>
        </w:rPr>
        <w:t>联系方式：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38"/>
        <w:gridCol w:w="861"/>
        <w:gridCol w:w="1123"/>
        <w:gridCol w:w="448"/>
        <w:gridCol w:w="413"/>
        <w:gridCol w:w="614"/>
        <w:gridCol w:w="390"/>
        <w:gridCol w:w="303"/>
        <w:gridCol w:w="886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姓名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身份证（护照）号码</w:t>
            </w:r>
          </w:p>
        </w:tc>
        <w:tc>
          <w:tcPr>
            <w:tcW w:w="516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国籍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学位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专业领域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联系电话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电子邮箱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及职务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管理期限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引进方式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单位联系人及电话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联系人邮箱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人才主要荣誉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获得荣誉名称（人才工程）</w:t>
            </w:r>
          </w:p>
        </w:tc>
        <w:tc>
          <w:tcPr>
            <w:tcW w:w="31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获得时间（批次）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color w:val="FF0000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color w:val="FF0000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color w:val="FF0000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主要学习工作经历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个人主要业绩简介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（不超过</w:t>
            </w:r>
            <w:r>
              <w:rPr>
                <w:rFonts w:ascii="仿宋" w:hAnsi="仿宋" w:eastAsia="仿宋" w:cs="黑体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字）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76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所在单位意见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主管部门或县市区意见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市人社局意见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市人才工作领导小组办公室意见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备注：本表一式</w:t>
      </w: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份。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869802-FA89-4ED5-9F3C-761AD370D9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74D8376-821F-415E-B901-EAB9859424B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F66A8A5-E6DE-4409-9731-E0FE3928D15D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0078B19-7733-4D7E-A6DB-F038AC7D6E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7EC806B-0904-466B-8D1D-849A0951A5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D4AB4"/>
    <w:rsid w:val="32D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2017-12-14T02:09:00Z</dcterms:created>
  <dc:creator>雪绒花</dc:creator>
  <cp:lastModifiedBy>雪绒花</cp:lastModifiedBy>
  <dcterms:modified xsi:type="dcterms:W3CDTF">2017-12-14T02:09:55Z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